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81884" w14:textId="77777777" w:rsidR="00217A73" w:rsidRDefault="00217A73" w:rsidP="00BC5A97">
      <w:pPr>
        <w:shd w:val="clear" w:color="auto" w:fill="FFFFFF"/>
        <w:spacing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DB3D96C" w14:textId="6D973F03" w:rsidR="00CF33B4" w:rsidRPr="00217A73" w:rsidRDefault="00217A73" w:rsidP="00BC5A97">
      <w:pPr>
        <w:shd w:val="clear" w:color="auto" w:fill="FFFFFF"/>
        <w:spacing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Informacja prasowa, </w:t>
      </w:r>
      <w:r w:rsidR="00BB1490">
        <w:rPr>
          <w:rFonts w:eastAsia="Times New Roman" w:cstheme="minorHAnsi"/>
          <w:sz w:val="24"/>
          <w:szCs w:val="24"/>
          <w:lang w:eastAsia="pl-PL"/>
        </w:rPr>
        <w:t>21</w:t>
      </w:r>
      <w:r>
        <w:rPr>
          <w:rFonts w:eastAsia="Times New Roman" w:cstheme="minorHAnsi"/>
          <w:sz w:val="24"/>
          <w:szCs w:val="24"/>
          <w:lang w:eastAsia="pl-PL"/>
        </w:rPr>
        <w:t xml:space="preserve"> października </w:t>
      </w:r>
      <w:r w:rsidRPr="00217A73">
        <w:rPr>
          <w:rFonts w:eastAsia="Times New Roman" w:cstheme="minorHAnsi"/>
          <w:sz w:val="24"/>
          <w:szCs w:val="24"/>
          <w:lang w:eastAsia="pl-PL"/>
        </w:rPr>
        <w:t>2020</w:t>
      </w:r>
      <w:r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623F1FA7" w14:textId="77777777" w:rsidR="00217A73" w:rsidRPr="00217A73" w:rsidRDefault="00217A73" w:rsidP="00BC5A97">
      <w:pPr>
        <w:shd w:val="clear" w:color="auto" w:fill="FFFFFF"/>
        <w:spacing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39E1BFA5" w14:textId="3125F7C5" w:rsidR="00217A73" w:rsidRPr="00BB1490" w:rsidRDefault="00253E54" w:rsidP="00BC5A97">
      <w:pPr>
        <w:spacing w:after="100" w:afterAutospacing="1" w:line="240" w:lineRule="auto"/>
        <w:jc w:val="center"/>
        <w:rPr>
          <w:b/>
          <w:sz w:val="28"/>
          <w:szCs w:val="28"/>
        </w:rPr>
      </w:pPr>
      <w:r w:rsidRPr="00BB1490">
        <w:rPr>
          <w:b/>
          <w:sz w:val="28"/>
          <w:szCs w:val="28"/>
        </w:rPr>
        <w:t>Dwie polskie firmy</w:t>
      </w:r>
      <w:r w:rsidR="005D3AB9" w:rsidRPr="00BB1490">
        <w:rPr>
          <w:b/>
          <w:sz w:val="28"/>
          <w:szCs w:val="28"/>
        </w:rPr>
        <w:t xml:space="preserve"> </w:t>
      </w:r>
      <w:r w:rsidR="00F3205C" w:rsidRPr="00BB1490">
        <w:rPr>
          <w:b/>
          <w:sz w:val="28"/>
          <w:szCs w:val="28"/>
        </w:rPr>
        <w:t>opracował</w:t>
      </w:r>
      <w:r w:rsidRPr="00BB1490">
        <w:rPr>
          <w:b/>
          <w:sz w:val="28"/>
          <w:szCs w:val="28"/>
        </w:rPr>
        <w:t>y</w:t>
      </w:r>
      <w:r w:rsidR="00F3205C" w:rsidRPr="00BB1490">
        <w:rPr>
          <w:b/>
          <w:sz w:val="28"/>
          <w:szCs w:val="28"/>
        </w:rPr>
        <w:t xml:space="preserve"> </w:t>
      </w:r>
      <w:r w:rsidRPr="00BB1490">
        <w:rPr>
          <w:b/>
          <w:sz w:val="28"/>
          <w:szCs w:val="28"/>
        </w:rPr>
        <w:t xml:space="preserve">innowacyjny </w:t>
      </w:r>
      <w:r w:rsidR="00F3205C" w:rsidRPr="00BB1490">
        <w:rPr>
          <w:b/>
          <w:sz w:val="28"/>
          <w:szCs w:val="28"/>
        </w:rPr>
        <w:t>program</w:t>
      </w:r>
      <w:r w:rsidR="00217A73" w:rsidRPr="00BB1490">
        <w:rPr>
          <w:b/>
          <w:sz w:val="28"/>
          <w:szCs w:val="28"/>
        </w:rPr>
        <w:t xml:space="preserve"> </w:t>
      </w:r>
      <w:r w:rsidR="00F3205C" w:rsidRPr="00BB1490">
        <w:rPr>
          <w:b/>
          <w:sz w:val="28"/>
          <w:szCs w:val="28"/>
        </w:rPr>
        <w:t xml:space="preserve">do </w:t>
      </w:r>
      <w:r w:rsidR="00217A73" w:rsidRPr="00BB1490">
        <w:rPr>
          <w:b/>
          <w:sz w:val="28"/>
          <w:szCs w:val="28"/>
        </w:rPr>
        <w:t>nauki angielskiego</w:t>
      </w:r>
      <w:r w:rsidR="005D3AB9" w:rsidRPr="00BB1490">
        <w:rPr>
          <w:b/>
          <w:sz w:val="28"/>
          <w:szCs w:val="28"/>
        </w:rPr>
        <w:t xml:space="preserve"> </w:t>
      </w:r>
    </w:p>
    <w:p w14:paraId="725B6A15" w14:textId="7F39B9F8" w:rsidR="005D3AB9" w:rsidRDefault="005D3AB9" w:rsidP="00BC5A9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Sposobów na naukę </w:t>
      </w:r>
      <w:r w:rsidR="00A601DD">
        <w:rPr>
          <w:rFonts w:eastAsia="Times New Roman" w:cstheme="minorHAnsi"/>
          <w:b/>
          <w:sz w:val="24"/>
          <w:szCs w:val="24"/>
          <w:lang w:eastAsia="pl-PL"/>
        </w:rPr>
        <w:t xml:space="preserve">dziecka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języka angielskiego było już wiele. </w:t>
      </w:r>
      <w:r w:rsidR="00DB3A33">
        <w:rPr>
          <w:rFonts w:eastAsia="Times New Roman" w:cstheme="minorHAnsi"/>
          <w:b/>
          <w:sz w:val="24"/>
          <w:szCs w:val="24"/>
          <w:lang w:eastAsia="pl-PL"/>
        </w:rPr>
        <w:t>Spotkania</w:t>
      </w:r>
      <w:r w:rsidR="00303877">
        <w:rPr>
          <w:rFonts w:eastAsia="Times New Roman" w:cstheme="minorHAnsi"/>
          <w:b/>
          <w:sz w:val="24"/>
          <w:szCs w:val="24"/>
          <w:lang w:eastAsia="pl-PL"/>
        </w:rPr>
        <w:t xml:space="preserve"> z native speakerem, </w:t>
      </w:r>
      <w:r w:rsidR="00DB3A33">
        <w:rPr>
          <w:rFonts w:eastAsia="Times New Roman" w:cstheme="minorHAnsi"/>
          <w:b/>
          <w:sz w:val="24"/>
          <w:szCs w:val="24"/>
          <w:lang w:eastAsia="pl-PL"/>
        </w:rPr>
        <w:t xml:space="preserve">oglądanie filmów w oryginalnej wersji językowej czy oklejanie przedmiotów karteczkami </w:t>
      </w:r>
      <w:r w:rsidR="0034191B">
        <w:rPr>
          <w:rFonts w:eastAsia="Times New Roman" w:cstheme="minorHAnsi"/>
          <w:b/>
          <w:sz w:val="24"/>
          <w:szCs w:val="24"/>
          <w:lang w:eastAsia="pl-PL"/>
        </w:rPr>
        <w:t xml:space="preserve">z angielskimi nazwami to tylko niektóre z nich. Ale czy ktoś </w:t>
      </w:r>
      <w:r w:rsidR="001D2393">
        <w:rPr>
          <w:rFonts w:eastAsia="Times New Roman" w:cstheme="minorHAnsi"/>
          <w:b/>
          <w:sz w:val="24"/>
          <w:szCs w:val="24"/>
          <w:lang w:eastAsia="pl-PL"/>
        </w:rPr>
        <w:t xml:space="preserve">próbował </w:t>
      </w:r>
      <w:r w:rsidR="00A601DD">
        <w:rPr>
          <w:rFonts w:eastAsia="Times New Roman" w:cstheme="minorHAnsi"/>
          <w:b/>
          <w:sz w:val="24"/>
          <w:szCs w:val="24"/>
          <w:lang w:eastAsia="pl-PL"/>
        </w:rPr>
        <w:t xml:space="preserve">uczyć angielskiego poprzez zabawę na </w:t>
      </w:r>
      <w:r w:rsidR="003616BB">
        <w:rPr>
          <w:rFonts w:eastAsia="Times New Roman" w:cstheme="minorHAnsi"/>
          <w:b/>
          <w:sz w:val="24"/>
          <w:szCs w:val="24"/>
          <w:lang w:eastAsia="pl-PL"/>
        </w:rPr>
        <w:t xml:space="preserve">interaktywnej </w:t>
      </w:r>
      <w:r w:rsidR="00A601DD">
        <w:rPr>
          <w:rFonts w:eastAsia="Times New Roman" w:cstheme="minorHAnsi"/>
          <w:b/>
          <w:sz w:val="24"/>
          <w:szCs w:val="24"/>
          <w:lang w:eastAsia="pl-PL"/>
        </w:rPr>
        <w:t>podłodze?</w:t>
      </w:r>
      <w:r w:rsidR="003616BB">
        <w:rPr>
          <w:rFonts w:eastAsia="Times New Roman" w:cstheme="minorHAnsi"/>
          <w:b/>
          <w:sz w:val="24"/>
          <w:szCs w:val="24"/>
          <w:lang w:eastAsia="pl-PL"/>
        </w:rPr>
        <w:t xml:space="preserve"> Teraz jest to możliwe dzięki </w:t>
      </w:r>
      <w:r w:rsidR="00911D66">
        <w:rPr>
          <w:rFonts w:eastAsia="Times New Roman" w:cstheme="minorHAnsi"/>
          <w:b/>
          <w:sz w:val="24"/>
          <w:szCs w:val="24"/>
          <w:lang w:eastAsia="pl-PL"/>
        </w:rPr>
        <w:t xml:space="preserve">stworzonemu </w:t>
      </w:r>
      <w:r w:rsidR="00911D66" w:rsidRPr="001D2393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przez </w:t>
      </w:r>
      <w:r w:rsidR="00253E54" w:rsidRPr="001D2393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4ELT i Funtronic </w:t>
      </w:r>
      <w:r w:rsidR="00911D66" w:rsidRPr="001D2393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pakietowi </w:t>
      </w:r>
      <w:r w:rsidR="00911D66">
        <w:rPr>
          <w:rFonts w:eastAsia="Times New Roman" w:cstheme="minorHAnsi"/>
          <w:b/>
          <w:sz w:val="24"/>
          <w:szCs w:val="24"/>
          <w:lang w:eastAsia="pl-PL"/>
        </w:rPr>
        <w:t>aplikacji Playground.</w:t>
      </w:r>
    </w:p>
    <w:p w14:paraId="720EA9E4" w14:textId="6592D8DD" w:rsidR="00A24775" w:rsidRPr="007A7A91" w:rsidRDefault="00217A73" w:rsidP="00BC5A9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13EF9">
        <w:rPr>
          <w:rFonts w:eastAsia="Times New Roman" w:cstheme="minorHAnsi"/>
          <w:sz w:val="24"/>
          <w:szCs w:val="24"/>
          <w:lang w:eastAsia="pl-PL"/>
        </w:rPr>
        <w:t>Prowadzenie lekcji języka angielskiego w nauczaniu początkowym bywa dużym wyzwaniem. Przyciągnięcie i utrzymanie uwagi uczniów wymaga stosowania niekonwencjonalnych rozwiązań.</w:t>
      </w:r>
      <w:r w:rsidR="00A24775">
        <w:rPr>
          <w:rFonts w:eastAsia="Times New Roman" w:cstheme="minorHAnsi"/>
          <w:sz w:val="24"/>
          <w:szCs w:val="24"/>
          <w:lang w:eastAsia="pl-PL"/>
        </w:rPr>
        <w:t xml:space="preserve"> Takim są niewątpliwie </w:t>
      </w:r>
      <w:r w:rsidR="003946D7">
        <w:rPr>
          <w:rFonts w:eastAsia="Times New Roman" w:cstheme="minorHAnsi"/>
          <w:sz w:val="24"/>
          <w:szCs w:val="24"/>
          <w:lang w:eastAsia="pl-PL"/>
        </w:rPr>
        <w:t>ze</w:t>
      </w:r>
      <w:bookmarkStart w:id="0" w:name="_GoBack"/>
      <w:bookmarkEnd w:id="0"/>
      <w:r w:rsidR="003946D7">
        <w:rPr>
          <w:rFonts w:eastAsia="Times New Roman" w:cstheme="minorHAnsi"/>
          <w:sz w:val="24"/>
          <w:szCs w:val="24"/>
          <w:lang w:eastAsia="pl-PL"/>
        </w:rPr>
        <w:t>brane w pakiecie Playground</w:t>
      </w:r>
      <w:r w:rsidR="00A2242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24775">
        <w:rPr>
          <w:rFonts w:eastAsia="Times New Roman" w:cstheme="minorHAnsi"/>
          <w:sz w:val="24"/>
          <w:szCs w:val="24"/>
          <w:lang w:eastAsia="pl-PL"/>
        </w:rPr>
        <w:t>multimedialne gry i quizy</w:t>
      </w:r>
      <w:r w:rsidR="003946D7">
        <w:rPr>
          <w:rFonts w:eastAsia="Times New Roman" w:cstheme="minorHAnsi"/>
          <w:sz w:val="24"/>
          <w:szCs w:val="24"/>
          <w:lang w:eastAsia="pl-PL"/>
        </w:rPr>
        <w:t>,</w:t>
      </w:r>
      <w:r w:rsidR="00A247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24775" w:rsidRPr="007A7A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wyświetlane </w:t>
      </w:r>
      <w:r w:rsidR="007A107E" w:rsidRPr="007A7A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bezpośrednio na podłodze</w:t>
      </w:r>
      <w:r w:rsidR="00A24775" w:rsidRPr="007A7A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 obsługiwane </w:t>
      </w:r>
      <w:r w:rsidR="00A24775">
        <w:rPr>
          <w:rFonts w:eastAsia="Times New Roman" w:cstheme="minorHAnsi"/>
          <w:sz w:val="24"/>
          <w:szCs w:val="24"/>
          <w:lang w:eastAsia="pl-PL"/>
        </w:rPr>
        <w:t>przy pomocy ruchów rąk i nóg</w:t>
      </w:r>
      <w:r w:rsidR="00FD7883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2153B8" w:rsidRPr="007A7A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Aplikacje </w:t>
      </w:r>
      <w:r w:rsidR="00A22425" w:rsidRPr="007A7A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zostały stworzone </w:t>
      </w:r>
      <w:r w:rsidR="00242F65" w:rsidRPr="007A7A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jako element autorskiego programu nauczania języka angielskiego </w:t>
      </w:r>
      <w:r w:rsidR="00A22425" w:rsidRPr="007A7A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przez zespół 4ELT, który od lat angażuje się w podnoszenie jakości kształcenia</w:t>
      </w:r>
      <w:r w:rsidR="00242F65" w:rsidRPr="007A7A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A22425" w:rsidRPr="007A7A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8750C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Bezpośredniej</w:t>
      </w:r>
      <w:r w:rsidR="00242F65" w:rsidRPr="007A7A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inspiracj</w:t>
      </w:r>
      <w:r w:rsidR="008750C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</w:t>
      </w:r>
      <w:r w:rsidR="00242F65" w:rsidRPr="007A7A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dostarczyła </w:t>
      </w:r>
      <w:r w:rsidR="002153B8" w:rsidRPr="007A7A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Ann</w:t>
      </w:r>
      <w:r w:rsidR="00242F65" w:rsidRPr="007A7A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</w:t>
      </w:r>
      <w:r w:rsidR="002153B8" w:rsidRPr="007A7A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Gębk</w:t>
      </w:r>
      <w:r w:rsidR="00242F65" w:rsidRPr="007A7A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</w:t>
      </w:r>
      <w:r w:rsidR="002153B8" w:rsidRPr="007A7A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-Susk</w:t>
      </w:r>
      <w:r w:rsidR="00242F65" w:rsidRPr="007A7A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</w:t>
      </w:r>
      <w:r w:rsidR="002153B8" w:rsidRPr="007A7A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– metody</w:t>
      </w:r>
      <w:r w:rsidR="00242F65" w:rsidRPr="007A7A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 i zarazem dyrektor 4ELT. </w:t>
      </w:r>
      <w:r w:rsidR="002153B8" w:rsidRPr="007A7A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Stroną techniczną projektu za</w:t>
      </w:r>
      <w:r w:rsidR="00F44D8B" w:rsidRPr="007A7A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jęła się firma Funtronic – producent cieszącej się </w:t>
      </w:r>
      <w:r w:rsidR="00185052" w:rsidRPr="007A7A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popularnością</w:t>
      </w:r>
      <w:r w:rsidR="00E633B1" w:rsidRPr="007A7A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wśród uczniów i nauczycieli</w:t>
      </w:r>
      <w:r w:rsidR="00F44D8B" w:rsidRPr="007A7A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interaktywnej podłogi Magiczny Dywan onEVO.</w:t>
      </w:r>
    </w:p>
    <w:p w14:paraId="416D8A8E" w14:textId="569129D4" w:rsidR="00217A73" w:rsidRPr="0053008B" w:rsidRDefault="00217A73" w:rsidP="00BC5A97">
      <w:pPr>
        <w:spacing w:after="100" w:afterAutospacing="1" w:line="240" w:lineRule="auto"/>
        <w:jc w:val="both"/>
        <w:rPr>
          <w:b/>
          <w:sz w:val="24"/>
          <w:szCs w:val="24"/>
        </w:rPr>
      </w:pPr>
      <w:r w:rsidRPr="0053008B">
        <w:rPr>
          <w:b/>
          <w:sz w:val="24"/>
          <w:szCs w:val="24"/>
        </w:rPr>
        <w:t>Rewolucja w nauczaniu języka angielskiego</w:t>
      </w:r>
    </w:p>
    <w:p w14:paraId="22695256" w14:textId="7AE31329" w:rsidR="00217A73" w:rsidRPr="0053008B" w:rsidRDefault="00217A73" w:rsidP="00BC5A97">
      <w:pPr>
        <w:spacing w:after="100" w:afterAutospacing="1" w:line="240" w:lineRule="auto"/>
        <w:jc w:val="both"/>
        <w:rPr>
          <w:sz w:val="24"/>
          <w:szCs w:val="24"/>
        </w:rPr>
      </w:pPr>
      <w:r w:rsidRPr="0053008B">
        <w:rPr>
          <w:sz w:val="24"/>
          <w:szCs w:val="24"/>
        </w:rPr>
        <w:t>Pakiet Playground</w:t>
      </w:r>
      <w:r w:rsidR="00F163A3">
        <w:rPr>
          <w:sz w:val="24"/>
          <w:szCs w:val="24"/>
        </w:rPr>
        <w:t xml:space="preserve"> </w:t>
      </w:r>
      <w:r w:rsidRPr="0053008B">
        <w:rPr>
          <w:sz w:val="24"/>
          <w:szCs w:val="24"/>
        </w:rPr>
        <w:t>obejmuje materiał z zakresu podstawy programowej klas I-III. Zastosowano w nim nowatorskie rozwiązanie – dzieci słyszą pełne zdania, a nie pojedyncze słowa. Dzięki temu doskonalą umiejętność komunikacji oraz oswajają się z różnymi wariantami wymowy. Poprzez wykorzystanie pełnych komunikatów, a nie jedynie pojedynczych słów</w:t>
      </w:r>
      <w:r w:rsidRPr="00B00CD5">
        <w:rPr>
          <w:color w:val="000000" w:themeColor="text1"/>
          <w:sz w:val="24"/>
          <w:szCs w:val="24"/>
        </w:rPr>
        <w:t xml:space="preserve">, </w:t>
      </w:r>
      <w:r w:rsidR="007A107E" w:rsidRPr="00B00CD5">
        <w:rPr>
          <w:color w:val="000000" w:themeColor="text1"/>
          <w:sz w:val="24"/>
          <w:szCs w:val="24"/>
        </w:rPr>
        <w:t xml:space="preserve">rozwijają </w:t>
      </w:r>
      <w:r w:rsidRPr="00B00CD5">
        <w:rPr>
          <w:color w:val="000000" w:themeColor="text1"/>
          <w:sz w:val="24"/>
          <w:szCs w:val="24"/>
        </w:rPr>
        <w:t xml:space="preserve">tzw. </w:t>
      </w:r>
      <w:r w:rsidRPr="00B00CD5">
        <w:rPr>
          <w:i/>
          <w:color w:val="000000" w:themeColor="text1"/>
          <w:sz w:val="24"/>
          <w:szCs w:val="24"/>
        </w:rPr>
        <w:t xml:space="preserve">ambiguity </w:t>
      </w:r>
      <w:r w:rsidRPr="0053008B">
        <w:rPr>
          <w:i/>
          <w:sz w:val="24"/>
          <w:szCs w:val="24"/>
        </w:rPr>
        <w:t>tolerance</w:t>
      </w:r>
      <w:r w:rsidRPr="0053008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tolerancję</w:t>
      </w:r>
      <w:r w:rsidRPr="0053008B">
        <w:rPr>
          <w:sz w:val="24"/>
          <w:szCs w:val="24"/>
        </w:rPr>
        <w:t xml:space="preserve"> </w:t>
      </w:r>
      <w:r>
        <w:rPr>
          <w:sz w:val="24"/>
          <w:szCs w:val="24"/>
        </w:rPr>
        <w:t>na wieloznaczność.</w:t>
      </w:r>
    </w:p>
    <w:p w14:paraId="3D888489" w14:textId="7462F457" w:rsidR="00217A73" w:rsidRPr="0053008B" w:rsidRDefault="00217A73" w:rsidP="00BC5A9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008B">
        <w:rPr>
          <w:rFonts w:eastAsia="Times New Roman" w:cstheme="minorHAnsi"/>
          <w:sz w:val="24"/>
          <w:szCs w:val="24"/>
          <w:lang w:eastAsia="pl-PL"/>
        </w:rPr>
        <w:t xml:space="preserve">Pakiet składa się z ośmiu gier. Każda z nich ma 3 poziomy trudności oraz poziom </w:t>
      </w:r>
      <w:r w:rsidRPr="0053008B">
        <w:rPr>
          <w:rFonts w:eastAsia="Times New Roman" w:cstheme="minorHAnsi"/>
          <w:i/>
          <w:sz w:val="24"/>
          <w:szCs w:val="24"/>
          <w:lang w:eastAsia="pl-PL"/>
        </w:rPr>
        <w:t>mixed</w:t>
      </w:r>
      <w:r w:rsidRPr="0053008B">
        <w:rPr>
          <w:rFonts w:eastAsia="Times New Roman" w:cstheme="minorHAnsi"/>
          <w:sz w:val="24"/>
          <w:szCs w:val="24"/>
          <w:lang w:eastAsia="pl-PL"/>
        </w:rPr>
        <w:t xml:space="preserve">, który służy powtórzeniu wiadomości przyswojonych na poprzednich etapach. Przygody rozgrywają się w różnych sceneriach, np. </w:t>
      </w:r>
      <w:r w:rsidRPr="00B00CD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kosmosie, średniowiecznym zamku czy na dnie oceanu. Playground, choć ma formę gry, nie zakłada rywalizacji pomiędzy dziećmi. Uczniowie </w:t>
      </w:r>
      <w:r w:rsidR="007A107E" w:rsidRPr="00B00CD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ścigają się </w:t>
      </w:r>
      <w:r w:rsidRPr="00B00CD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jedynie z czasem i komputerem, co </w:t>
      </w:r>
      <w:r>
        <w:rPr>
          <w:rFonts w:eastAsia="Times New Roman" w:cstheme="minorHAnsi"/>
          <w:sz w:val="24"/>
          <w:szCs w:val="24"/>
          <w:lang w:eastAsia="pl-PL"/>
        </w:rPr>
        <w:t>motywuje ich do współpracy</w:t>
      </w:r>
      <w:r w:rsidRPr="0053008B">
        <w:rPr>
          <w:rFonts w:eastAsia="Times New Roman" w:cstheme="minorHAnsi"/>
          <w:sz w:val="24"/>
          <w:szCs w:val="24"/>
          <w:lang w:eastAsia="pl-PL"/>
        </w:rPr>
        <w:t xml:space="preserve">. Dzięki temu często mamy do czynienia z tzw. </w:t>
      </w:r>
      <w:r w:rsidRPr="0053008B">
        <w:rPr>
          <w:rFonts w:eastAsia="Times New Roman" w:cstheme="minorHAnsi"/>
          <w:i/>
          <w:sz w:val="24"/>
          <w:szCs w:val="24"/>
          <w:lang w:eastAsia="pl-PL"/>
        </w:rPr>
        <w:t>peer teaching</w:t>
      </w:r>
      <w:r w:rsidRPr="0053008B">
        <w:rPr>
          <w:rFonts w:eastAsia="Times New Roman" w:cstheme="minorHAnsi"/>
          <w:sz w:val="24"/>
          <w:szCs w:val="24"/>
          <w:lang w:eastAsia="pl-PL"/>
        </w:rPr>
        <w:t xml:space="preserve"> – dziecko, które zna język lepiej, przejmuje rolę „eksperta” i uczy kolegę lub koleżankę. </w:t>
      </w:r>
    </w:p>
    <w:p w14:paraId="395146B3" w14:textId="37AC9083" w:rsidR="00217A73" w:rsidRPr="0053008B" w:rsidRDefault="00217A73" w:rsidP="00BC5A9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008B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Pr="0053008B">
        <w:rPr>
          <w:rFonts w:eastAsia="Times New Roman" w:cstheme="minorHAnsi"/>
          <w:i/>
          <w:sz w:val="24"/>
          <w:szCs w:val="24"/>
          <w:lang w:eastAsia="pl-PL"/>
        </w:rPr>
        <w:t>Playground ma być narzędziem, które kształci zdolność rozumienia kontekstowego</w:t>
      </w:r>
      <w:r w:rsidR="00242F65">
        <w:rPr>
          <w:rFonts w:eastAsia="Times New Roman" w:cstheme="minorHAnsi"/>
          <w:i/>
          <w:sz w:val="24"/>
          <w:szCs w:val="24"/>
          <w:lang w:eastAsia="pl-PL"/>
        </w:rPr>
        <w:t xml:space="preserve"> i</w:t>
      </w:r>
      <w:r w:rsidRPr="0053008B">
        <w:rPr>
          <w:rFonts w:eastAsia="Times New Roman" w:cstheme="minorHAnsi"/>
          <w:i/>
          <w:sz w:val="24"/>
          <w:szCs w:val="24"/>
          <w:lang w:eastAsia="pl-PL"/>
        </w:rPr>
        <w:t xml:space="preserve"> komunikacji oraz umożliwia dzieciom uczenie się od siebi</w:t>
      </w:r>
      <w:r w:rsidR="00B00CD5">
        <w:rPr>
          <w:rFonts w:eastAsia="Times New Roman" w:cstheme="minorHAnsi"/>
          <w:i/>
          <w:sz w:val="24"/>
          <w:szCs w:val="24"/>
          <w:lang w:eastAsia="pl-PL"/>
        </w:rPr>
        <w:t xml:space="preserve">e nawzajem. Są to umiejętności, </w:t>
      </w:r>
      <w:r w:rsidR="007A107E" w:rsidRPr="00B00CD5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 xml:space="preserve">które trudno </w:t>
      </w:r>
      <w:r w:rsidRPr="00B00CD5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 xml:space="preserve">rozwinąć za pomocą </w:t>
      </w:r>
      <w:r w:rsidRPr="0053008B">
        <w:rPr>
          <w:rFonts w:eastAsia="Times New Roman" w:cstheme="minorHAnsi"/>
          <w:i/>
          <w:sz w:val="24"/>
          <w:szCs w:val="24"/>
          <w:lang w:eastAsia="pl-PL"/>
        </w:rPr>
        <w:t xml:space="preserve">metod opartych wyłącznie na podręczniku i zeszycie. </w:t>
      </w:r>
      <w:r w:rsidR="008006D2">
        <w:rPr>
          <w:rFonts w:eastAsia="Times New Roman" w:cstheme="minorHAnsi"/>
          <w:i/>
          <w:sz w:val="24"/>
          <w:szCs w:val="24"/>
          <w:lang w:eastAsia="pl-PL"/>
        </w:rPr>
        <w:t>Technologie takie</w:t>
      </w:r>
      <w:r w:rsidRPr="0053008B">
        <w:rPr>
          <w:rFonts w:eastAsia="Times New Roman" w:cstheme="minorHAnsi"/>
          <w:i/>
          <w:sz w:val="24"/>
          <w:szCs w:val="24"/>
          <w:lang w:eastAsia="pl-PL"/>
        </w:rPr>
        <w:t xml:space="preserve"> jak Magiczny Dywan</w:t>
      </w:r>
      <w:r w:rsidR="00730A11">
        <w:rPr>
          <w:rFonts w:eastAsia="Times New Roman" w:cstheme="minorHAnsi"/>
          <w:i/>
          <w:sz w:val="24"/>
          <w:szCs w:val="24"/>
          <w:lang w:eastAsia="pl-PL"/>
        </w:rPr>
        <w:t xml:space="preserve"> stwarzają zupełnie nowe możliwości, jeżeli chodzi o naukę języka. </w:t>
      </w:r>
      <w:r w:rsidRPr="0053008B">
        <w:rPr>
          <w:rFonts w:eastAsia="Times New Roman" w:cstheme="minorHAnsi"/>
          <w:i/>
          <w:sz w:val="24"/>
          <w:szCs w:val="24"/>
          <w:lang w:eastAsia="pl-PL"/>
        </w:rPr>
        <w:t xml:space="preserve">Wykorzystanie formy gry i quizu sprawia, że uczniowie chętniej uczestniczą w lekcjach, ponieważ w ich trakcie nauka łączy się z zabawą </w:t>
      </w:r>
      <w:r w:rsidRPr="0053008B">
        <w:rPr>
          <w:rFonts w:eastAsia="Times New Roman" w:cstheme="minorHAnsi"/>
          <w:sz w:val="24"/>
          <w:szCs w:val="24"/>
          <w:lang w:eastAsia="pl-PL"/>
        </w:rPr>
        <w:t xml:space="preserve">– tłumaczy </w:t>
      </w:r>
      <w:r w:rsidR="00242F65" w:rsidRPr="00B00CD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współ</w:t>
      </w:r>
      <w:r w:rsidRPr="00B00CD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twórczyni </w:t>
      </w:r>
      <w:r w:rsidRPr="0053008B">
        <w:rPr>
          <w:rFonts w:eastAsia="Times New Roman" w:cstheme="minorHAnsi"/>
          <w:sz w:val="24"/>
          <w:szCs w:val="24"/>
          <w:lang w:eastAsia="pl-PL"/>
        </w:rPr>
        <w:t>pakietu, Anna Gębka-Suska.</w:t>
      </w:r>
    </w:p>
    <w:p w14:paraId="7E120D13" w14:textId="77777777" w:rsidR="00217A73" w:rsidRPr="0053008B" w:rsidRDefault="00217A73" w:rsidP="00BC5A9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3008B">
        <w:rPr>
          <w:rFonts w:eastAsia="Times New Roman" w:cstheme="minorHAnsi"/>
          <w:b/>
          <w:sz w:val="24"/>
          <w:szCs w:val="24"/>
          <w:lang w:eastAsia="pl-PL"/>
        </w:rPr>
        <w:lastRenderedPageBreak/>
        <w:t>Interaktywna podłoga – uniwersalne wsparcie edukacji</w:t>
      </w:r>
    </w:p>
    <w:p w14:paraId="158CA01F" w14:textId="43310F1A" w:rsidR="00217A73" w:rsidRPr="0053008B" w:rsidRDefault="00E633B1" w:rsidP="00BC5A9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Interaktywna podłoga to urządzenie, które łączy komputer, projektor multimedialny i czujniki ruchu. Dzięki niemu płaska powierzchnia, taka jak stół czy podłoga, staje się areną do rozgrywania gier czy quizów.</w:t>
      </w:r>
      <w:r w:rsidR="00217A73" w:rsidRPr="0053008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17A73">
        <w:rPr>
          <w:rFonts w:eastAsia="Times New Roman" w:cstheme="minorHAnsi"/>
          <w:sz w:val="24"/>
          <w:szCs w:val="24"/>
          <w:lang w:eastAsia="pl-PL"/>
        </w:rPr>
        <w:t>Możliwość zainstalowania różnych aplikacji sprawia, że urządzenie może być wykorzystywane na dowolnych zajęciach.</w:t>
      </w:r>
    </w:p>
    <w:p w14:paraId="1FAB4C5F" w14:textId="15B9D7C4" w:rsidR="00217A73" w:rsidRPr="0053008B" w:rsidRDefault="00217A73" w:rsidP="00BC5A9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008B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Pr="0053008B">
        <w:rPr>
          <w:rFonts w:eastAsia="Times New Roman" w:cstheme="minorHAnsi"/>
          <w:i/>
          <w:sz w:val="24"/>
          <w:szCs w:val="24"/>
          <w:lang w:eastAsia="pl-PL"/>
        </w:rPr>
        <w:t>Nasza interaktywna podło</w:t>
      </w:r>
      <w:r w:rsidR="008321D3">
        <w:rPr>
          <w:rFonts w:eastAsia="Times New Roman" w:cstheme="minorHAnsi"/>
          <w:i/>
          <w:sz w:val="24"/>
          <w:szCs w:val="24"/>
          <w:lang w:eastAsia="pl-PL"/>
        </w:rPr>
        <w:t xml:space="preserve">ga już od lat sprawdza się jako </w:t>
      </w:r>
      <w:r w:rsidRPr="0053008B">
        <w:rPr>
          <w:rFonts w:eastAsia="Times New Roman" w:cstheme="minorHAnsi"/>
          <w:i/>
          <w:sz w:val="24"/>
          <w:szCs w:val="24"/>
          <w:lang w:eastAsia="pl-PL"/>
        </w:rPr>
        <w:t xml:space="preserve">nowoczesne wsparcie zajęć w szkołach i przedszkolach na całym świecie. Wciąż pracujemy nad jej udoskonalaniem, aby nauka z wykorzystaniem </w:t>
      </w:r>
      <w:r w:rsidR="000B0CB4">
        <w:rPr>
          <w:rFonts w:eastAsia="Times New Roman" w:cstheme="minorHAnsi"/>
          <w:i/>
          <w:sz w:val="24"/>
          <w:szCs w:val="24"/>
          <w:lang w:eastAsia="pl-PL"/>
        </w:rPr>
        <w:t xml:space="preserve">naszych </w:t>
      </w:r>
      <w:r w:rsidR="00CC0B3C">
        <w:rPr>
          <w:rFonts w:eastAsia="Times New Roman" w:cstheme="minorHAnsi"/>
          <w:i/>
          <w:sz w:val="24"/>
          <w:szCs w:val="24"/>
          <w:lang w:eastAsia="pl-PL"/>
        </w:rPr>
        <w:t>a</w:t>
      </w:r>
      <w:r w:rsidRPr="0053008B">
        <w:rPr>
          <w:rFonts w:eastAsia="Times New Roman" w:cstheme="minorHAnsi"/>
          <w:i/>
          <w:sz w:val="24"/>
          <w:szCs w:val="24"/>
          <w:lang w:eastAsia="pl-PL"/>
        </w:rPr>
        <w:t>plikacji była jeszcze bardziej atrakcyjna</w:t>
      </w:r>
      <w:r w:rsidR="00CC0B3C">
        <w:rPr>
          <w:rFonts w:eastAsia="Times New Roman" w:cstheme="minorHAnsi"/>
          <w:i/>
          <w:sz w:val="24"/>
          <w:szCs w:val="24"/>
          <w:lang w:eastAsia="pl-PL"/>
        </w:rPr>
        <w:t>. Pakiet Playground powstał</w:t>
      </w:r>
      <w:r w:rsidR="00514EC9">
        <w:rPr>
          <w:rFonts w:eastAsia="Times New Roman" w:cstheme="minorHAnsi"/>
          <w:i/>
          <w:sz w:val="24"/>
          <w:szCs w:val="24"/>
          <w:lang w:eastAsia="pl-PL"/>
        </w:rPr>
        <w:t xml:space="preserve"> pod kątem najnowszego </w:t>
      </w:r>
      <w:r w:rsidR="00CC0B3C">
        <w:rPr>
          <w:rFonts w:eastAsia="Times New Roman" w:cstheme="minorHAnsi"/>
          <w:i/>
          <w:sz w:val="24"/>
          <w:szCs w:val="24"/>
          <w:lang w:eastAsia="pl-PL"/>
        </w:rPr>
        <w:t xml:space="preserve">urządzenia – onEVO, ale jest dostępny także dla użytkowników </w:t>
      </w:r>
      <w:r w:rsidR="00514EC9">
        <w:rPr>
          <w:rFonts w:eastAsia="Times New Roman" w:cstheme="minorHAnsi"/>
          <w:i/>
          <w:sz w:val="24"/>
          <w:szCs w:val="24"/>
          <w:lang w:eastAsia="pl-PL"/>
        </w:rPr>
        <w:t>wcześniejszej wersji</w:t>
      </w:r>
      <w:r w:rsidRPr="0053008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B0CB4" w:rsidRPr="000B0CB4">
        <w:rPr>
          <w:rFonts w:eastAsia="Times New Roman" w:cstheme="minorHAnsi"/>
          <w:i/>
          <w:sz w:val="24"/>
          <w:szCs w:val="24"/>
          <w:lang w:eastAsia="pl-PL"/>
        </w:rPr>
        <w:t>Magicznego Dywanu</w:t>
      </w:r>
      <w:r w:rsidR="000B0C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3008B">
        <w:rPr>
          <w:rFonts w:eastAsia="Times New Roman" w:cstheme="minorHAnsi"/>
          <w:sz w:val="24"/>
          <w:szCs w:val="24"/>
          <w:lang w:eastAsia="pl-PL"/>
        </w:rPr>
        <w:t>– mówi Wojciech Muliński, członek zarządu firmy Funtronic.</w:t>
      </w:r>
    </w:p>
    <w:p w14:paraId="216F4672" w14:textId="5888BE04" w:rsidR="00497AE6" w:rsidRPr="00526728" w:rsidRDefault="00497AE6" w:rsidP="00497AE6">
      <w:pPr>
        <w:shd w:val="clear" w:color="auto" w:fill="FFFFFF"/>
        <w:spacing w:before="120" w:after="12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Urządzenie</w:t>
      </w:r>
      <w:r w:rsidRPr="00526728">
        <w:rPr>
          <w:rFonts w:eastAsia="Times New Roman" w:cstheme="minorHAnsi"/>
          <w:sz w:val="24"/>
          <w:szCs w:val="24"/>
          <w:lang w:eastAsia="pl-PL"/>
        </w:rPr>
        <w:t xml:space="preserve"> sprawdza się w pracy z dziećmi w różnym wieku i o różnych potrzebach – od grup przedszkolnych, przez uczniów szkół podstawowych, aż po dzieci o specjalnych potrzebach edukacyjnych. Poprzez zabawę i zdrową rywalizację dzieci przyswajają treści z zakresu podstawy programowej, a także rozwijają umiejętności miękkie, takie jak praca w grupie. Urządzenie dodatkowo motywuje do aktywności fizycznej, gdyż każda z gier wymaga od uczestników </w:t>
      </w:r>
      <w:r>
        <w:rPr>
          <w:rFonts w:eastAsia="Times New Roman" w:cstheme="minorHAnsi"/>
          <w:sz w:val="24"/>
          <w:szCs w:val="24"/>
          <w:lang w:eastAsia="pl-PL"/>
        </w:rPr>
        <w:t>tego, aby się poruszali</w:t>
      </w:r>
      <w:r w:rsidRPr="00526728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729E8F50" w14:textId="77777777" w:rsidR="00217A73" w:rsidRDefault="00217A73" w:rsidP="00BC5A97">
      <w:pPr>
        <w:pBdr>
          <w:bottom w:val="single" w:sz="6" w:space="1" w:color="auto"/>
        </w:pBd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2CCBBBD" w14:textId="77777777" w:rsidR="00217A73" w:rsidRPr="00217A73" w:rsidRDefault="00217A73" w:rsidP="00BC5A9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5251FE2" w14:textId="77777777" w:rsidR="00217A73" w:rsidRPr="00280C94" w:rsidRDefault="00217A73" w:rsidP="00BC5A97">
      <w:pPr>
        <w:spacing w:after="100" w:afterAutospacing="1" w:line="240" w:lineRule="auto"/>
        <w:jc w:val="both"/>
        <w:rPr>
          <w:rFonts w:cstheme="minorHAnsi"/>
          <w:iCs/>
          <w:sz w:val="20"/>
          <w:szCs w:val="20"/>
          <w:shd w:val="clear" w:color="auto" w:fill="FFFFFF"/>
        </w:rPr>
      </w:pPr>
      <w:r>
        <w:rPr>
          <w:rFonts w:cstheme="minorHAnsi"/>
          <w:b/>
          <w:iCs/>
          <w:sz w:val="20"/>
          <w:szCs w:val="20"/>
          <w:shd w:val="clear" w:color="auto" w:fill="FFFFFF"/>
        </w:rPr>
        <w:t>Funtronic</w:t>
      </w:r>
      <w:r>
        <w:rPr>
          <w:rFonts w:cstheme="minorHAnsi"/>
          <w:iCs/>
          <w:sz w:val="20"/>
          <w:szCs w:val="20"/>
          <w:shd w:val="clear" w:color="auto" w:fill="FFFFFF"/>
        </w:rPr>
        <w:t xml:space="preserve"> to polska firma, która rozpoczęła swoją działalność w 2014 roku. Jest producentem i dystrybutorem Magicznego Dywanu – interaktywnego urządzenia projekcyjnego (podłogi oraz stołu), które stanowi innowacyjną pomoc dydaktyczną i rehabilitacyjną. Urządzenie zawiera zestaw multimedialnych ćwiczeń, gier </w:t>
      </w:r>
      <w:r>
        <w:rPr>
          <w:rFonts w:cstheme="minorHAnsi"/>
          <w:iCs/>
          <w:sz w:val="20"/>
          <w:szCs w:val="20"/>
          <w:shd w:val="clear" w:color="auto" w:fill="FFFFFF"/>
        </w:rPr>
        <w:br/>
        <w:t xml:space="preserve">i zabaw ruchowych oraz aplikacji rewalidacyjnych, przeznaczonych do pracy z dziećmi w wieku szkolnym </w:t>
      </w:r>
      <w:r>
        <w:rPr>
          <w:rFonts w:cstheme="minorHAnsi"/>
          <w:iCs/>
          <w:sz w:val="20"/>
          <w:szCs w:val="20"/>
          <w:shd w:val="clear" w:color="auto" w:fill="FFFFFF"/>
        </w:rPr>
        <w:br/>
        <w:t xml:space="preserve">i przedszkolnym, a także rehabilitacji dorosłych i seniorów. Funtronic jest liderem w dostarczaniu takiego rozwiązania zarówno na rynku polskim, jak i na rynkach zagranicznych. Z okazji swojego jubileuszu, </w:t>
      </w:r>
      <w:r w:rsidRPr="00280C94">
        <w:rPr>
          <w:rFonts w:cstheme="minorHAnsi"/>
          <w:iCs/>
          <w:sz w:val="20"/>
          <w:szCs w:val="20"/>
          <w:shd w:val="clear" w:color="auto" w:fill="FFFFFF"/>
        </w:rPr>
        <w:t>Funtronic przygotował dla użytkowników Magicznego Dywanu specjalny</w:t>
      </w:r>
      <w:r>
        <w:rPr>
          <w:rFonts w:cstheme="minorHAnsi"/>
          <w:iCs/>
          <w:sz w:val="20"/>
          <w:szCs w:val="20"/>
          <w:shd w:val="clear" w:color="auto" w:fill="FFFFFF"/>
        </w:rPr>
        <w:t xml:space="preserve"> </w:t>
      </w:r>
      <w:r w:rsidRPr="00280C94">
        <w:rPr>
          <w:rFonts w:cstheme="minorHAnsi"/>
          <w:iCs/>
          <w:sz w:val="20"/>
          <w:szCs w:val="20"/>
          <w:shd w:val="clear" w:color="auto" w:fill="FFFFFF"/>
        </w:rPr>
        <w:t>pakiet gier. W celu otrzymania bezpłatnego pakietu 12 gier należy wejść na stronę www.magicznydywanna5.pl i pozostawić dane kontaktowe swojej placówki.</w:t>
      </w:r>
    </w:p>
    <w:p w14:paraId="2C45274D" w14:textId="77777777" w:rsidR="00217A73" w:rsidRPr="00C513B7" w:rsidRDefault="00217A73" w:rsidP="00BC5A97">
      <w:pPr>
        <w:spacing w:after="100" w:afterAutospacing="1" w:line="240" w:lineRule="auto"/>
        <w:jc w:val="right"/>
        <w:rPr>
          <w:b/>
          <w:sz w:val="20"/>
          <w:szCs w:val="20"/>
        </w:rPr>
      </w:pPr>
    </w:p>
    <w:p w14:paraId="740174BC" w14:textId="4B577BD1" w:rsidR="00217A73" w:rsidRPr="00C513B7" w:rsidRDefault="002158BE" w:rsidP="00BC5A97">
      <w:pPr>
        <w:spacing w:after="100" w:afterAutospacing="1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217A73" w:rsidRPr="00C513B7">
        <w:rPr>
          <w:b/>
          <w:sz w:val="20"/>
          <w:szCs w:val="20"/>
        </w:rPr>
        <w:t>Kontakt dla mediów:</w:t>
      </w:r>
    </w:p>
    <w:p w14:paraId="76E8403D" w14:textId="77777777" w:rsidR="00217A73" w:rsidRPr="000D6074" w:rsidRDefault="00217A73" w:rsidP="00F10D87">
      <w:pPr>
        <w:spacing w:after="0" w:line="240" w:lineRule="auto"/>
        <w:jc w:val="right"/>
        <w:rPr>
          <w:sz w:val="20"/>
          <w:szCs w:val="20"/>
        </w:rPr>
      </w:pPr>
      <w:r w:rsidRPr="000D6074">
        <w:rPr>
          <w:sz w:val="20"/>
          <w:szCs w:val="20"/>
        </w:rPr>
        <w:t>Kamila Zawadzka</w:t>
      </w:r>
    </w:p>
    <w:p w14:paraId="46F54C63" w14:textId="77777777" w:rsidR="00217A73" w:rsidRPr="000D6074" w:rsidRDefault="00217A73" w:rsidP="00F10D87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Tel.:</w:t>
      </w:r>
      <w:r w:rsidRPr="000D6074">
        <w:rPr>
          <w:sz w:val="20"/>
          <w:szCs w:val="20"/>
        </w:rPr>
        <w:t xml:space="preserve"> 796 996 267</w:t>
      </w:r>
    </w:p>
    <w:p w14:paraId="4B803EEA" w14:textId="77777777" w:rsidR="00217A73" w:rsidRPr="00BC5A97" w:rsidRDefault="00217A73" w:rsidP="00F10D87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  <w:r w:rsidRPr="00BC5A97">
        <w:rPr>
          <w:sz w:val="20"/>
          <w:szCs w:val="20"/>
        </w:rPr>
        <w:t>kamila.zawadzka@goodonepr.pl</w:t>
      </w:r>
    </w:p>
    <w:p w14:paraId="11FA85C1" w14:textId="77777777" w:rsidR="00217A73" w:rsidRPr="00BC5A97" w:rsidRDefault="00217A73" w:rsidP="00F10D87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</w:p>
    <w:p w14:paraId="52EA026C" w14:textId="77777777" w:rsidR="00217A73" w:rsidRPr="00BC5A97" w:rsidRDefault="00217A73" w:rsidP="00F10D87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  <w:r w:rsidRPr="00BC5A97">
        <w:rPr>
          <w:sz w:val="20"/>
          <w:szCs w:val="20"/>
        </w:rPr>
        <w:t>Michał Zębik</w:t>
      </w:r>
    </w:p>
    <w:p w14:paraId="766BC3BF" w14:textId="77777777" w:rsidR="00217A73" w:rsidRDefault="00217A73" w:rsidP="00F10D87">
      <w:pPr>
        <w:shd w:val="clear" w:color="auto" w:fill="FFFFFF"/>
        <w:spacing w:after="0" w:line="240" w:lineRule="auto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Tel.: </w:t>
      </w:r>
      <w:r w:rsidRPr="00AC2B2C">
        <w:rPr>
          <w:sz w:val="20"/>
          <w:szCs w:val="20"/>
          <w:lang w:val="en-US"/>
        </w:rPr>
        <w:t>796 996 253</w:t>
      </w:r>
    </w:p>
    <w:p w14:paraId="1F41606A" w14:textId="77777777" w:rsidR="00217A73" w:rsidRPr="00C513B7" w:rsidRDefault="00217A73" w:rsidP="00F10D87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0"/>
          <w:szCs w:val="20"/>
          <w:lang w:val="en-GB" w:eastAsia="pl-PL"/>
        </w:rPr>
      </w:pPr>
      <w:r>
        <w:rPr>
          <w:sz w:val="20"/>
          <w:szCs w:val="20"/>
          <w:lang w:val="en-US"/>
        </w:rPr>
        <w:t>michal.zebik@goodonepr.pl</w:t>
      </w:r>
    </w:p>
    <w:p w14:paraId="1FF79167" w14:textId="49F06B6C" w:rsidR="00FA5EA2" w:rsidRDefault="00FA5EA2" w:rsidP="00BC5A9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</w:p>
    <w:sectPr w:rsidR="00FA5EA2" w:rsidSect="00FA2B78">
      <w:headerReference w:type="default" r:id="rId9"/>
      <w:footerReference w:type="default" r:id="rId10"/>
      <w:pgSz w:w="11906" w:h="16838"/>
      <w:pgMar w:top="284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242E2" w14:textId="77777777" w:rsidR="00BB34AD" w:rsidRDefault="00BB34AD" w:rsidP="00FA47B5">
      <w:pPr>
        <w:spacing w:after="0" w:line="240" w:lineRule="auto"/>
      </w:pPr>
      <w:r>
        <w:separator/>
      </w:r>
    </w:p>
  </w:endnote>
  <w:endnote w:type="continuationSeparator" w:id="0">
    <w:p w14:paraId="3E7A1414" w14:textId="77777777" w:rsidR="00BB34AD" w:rsidRDefault="00BB34AD" w:rsidP="00FA47B5">
      <w:pPr>
        <w:spacing w:after="0" w:line="240" w:lineRule="auto"/>
      </w:pPr>
      <w:r>
        <w:continuationSeparator/>
      </w:r>
    </w:p>
  </w:endnote>
  <w:endnote w:type="continuationNotice" w:id="1">
    <w:p w14:paraId="6666D24E" w14:textId="77777777" w:rsidR="00BB34AD" w:rsidRDefault="00BB34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urichCnEU">
    <w:altName w:val="Calibri"/>
    <w:charset w:val="EE"/>
    <w:family w:val="auto"/>
    <w:pitch w:val="variable"/>
    <w:sig w:usb0="A00000AF" w:usb1="5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2BC40" w14:textId="6D99FE54" w:rsidR="00FA2B78" w:rsidRDefault="008667B6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461250A1" wp14:editId="0F5C93AD">
              <wp:simplePos x="0" y="0"/>
              <wp:positionH relativeFrom="column">
                <wp:posOffset>-434340</wp:posOffset>
              </wp:positionH>
              <wp:positionV relativeFrom="paragraph">
                <wp:posOffset>-305436</wp:posOffset>
              </wp:positionV>
              <wp:extent cx="6649720" cy="0"/>
              <wp:effectExtent l="0" t="0" r="17780" b="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9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4A7140F" id="Straight Connector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4.2pt,-24.05pt" to="489.4pt,-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IXxAEAAN8DAAAOAAAAZHJzL2Uyb0RvYy54bWysU02P0zAQvSPxHyzfadIKFRo13UNXcFlB&#10;ReEHzDp2Y2F7LNs06b9n7DZZviTEiosVe96bmfdmsr0brWFnGaJG1/LlouZMOoGddqeWf/n87tVb&#10;zmIC14FBJ1t+kZHf7V6+2A6+kSvs0XQyMEriYjP4lvcp+aaqouilhbhALx0FFQYLia7hVHUBBspu&#10;TbWq63U1YOh8QCFjpNf7a5DvSn6lpEgflYoyMdNy6i2VM5TzMZ/VbgvNKYDvtbi1Ac/owoJ2VHRO&#10;dQ8J2Legf0tltQgYUaWFQFuhUlrIooHULOtf1Bx78LJoIXOin22K/y+t+HA+BKa7lm84c2BpRMcU&#10;QJ/6xPboHBmIgW2yT4OPDcH37hCyUjG6o39A8TVSrPopmC/RX2GjCjbDSSobi++X2Xc5Jibocb1+&#10;vXmzovGIKVZBMxF9iOm9RMvyR8uNdtkSaOD8EFMuDc0EufVxLV2aSBcjM9i4T1KRTCq2LOyyYHJv&#10;AjsDrQYIIV1aZpmUr6AzTWljZmL9d+INn6myLN+/kGdGqYwuzWSrHYY/VU/j1LK64icHrrqzBY/Y&#10;XQ5hGhFtUVF42/i8pj/eC/3pv9x9BwAA//8DAFBLAwQUAAYACAAAACEAkfe9BeEAAAALAQAADwAA&#10;AGRycy9kb3ducmV2LnhtbEyP0UrDQBBF3wX/YRnBF2k3lbSmMZuiQumDitj0A7bZMQlmZ0N2k6Z+&#10;vSMI+jYz93Ln3Gwz2VaM2PvGkYLFPAKBVDrTUKXgUGxnCQgfNBndOkIFZ/SwyS8vMp0ad6J3HPeh&#10;EhxCPtUK6hC6VEpf1mi1n7sOibUP11sdeO0raXp94nDbytsoWkmrG+IPte7wqcbycz9YBbvtIz4v&#10;z0MVm+WuuBmLl9evt0Sp66vp4R5EwCn8meEHn9EhZ6ajG8h40SqYrZKYrTzEyQIEO9Z3CZc5/l5k&#10;nsn/HfJvAAAA//8DAFBLAQItABQABgAIAAAAIQC2gziS/gAAAOEBAAATAAAAAAAAAAAAAAAAAAAA&#10;AABbQ29udGVudF9UeXBlc10ueG1sUEsBAi0AFAAGAAgAAAAhADj9If/WAAAAlAEAAAsAAAAAAAAA&#10;AAAAAAAALwEAAF9yZWxzLy5yZWxzUEsBAi0AFAAGAAgAAAAhAKx74hfEAQAA3wMAAA4AAAAAAAAA&#10;AAAAAAAALgIAAGRycy9lMm9Eb2MueG1sUEsBAi0AFAAGAAgAAAAhAJH3vQXhAAAACwEAAA8AAAAA&#10;AAAAAAAAAAAAHgQAAGRycy9kb3ducmV2LnhtbFBLBQYAAAAABAAEAPMAAAAsBQAAAAA=&#10;" strokecolor="#4579b8 [3044]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AC0C46" wp14:editId="41D56797">
              <wp:simplePos x="0" y="0"/>
              <wp:positionH relativeFrom="column">
                <wp:posOffset>-518795</wp:posOffset>
              </wp:positionH>
              <wp:positionV relativeFrom="paragraph">
                <wp:posOffset>-220980</wp:posOffset>
              </wp:positionV>
              <wp:extent cx="2546985" cy="79121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791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668DE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 xml:space="preserve">tel. </w:t>
                          </w: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>+48 22 610 02 30</w:t>
                          </w:r>
                        </w:p>
                        <w:p w14:paraId="42B2006A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>e-mail: biuro@</w:t>
                          </w: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>funtronic.eu</w:t>
                          </w:r>
                        </w:p>
                        <w:p w14:paraId="41C6AE56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www.funtronic.eu </w:t>
                          </w:r>
                        </w:p>
                        <w:p w14:paraId="7E1AEC2F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7AC0C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0.85pt;margin-top:-17.4pt;width:200.55pt;height: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aeBDgIAAPcDAAAOAAAAZHJzL2Uyb0RvYy54bWysU8Fu2zAMvQ/YPwi6L06MpG2MOEXXrsOA&#10;rivQ7QMYWY6FSqImKbGzrx8lp2mw3Yb5IEgm+cT3+LS6Hoxme+mDQlvz2WTKmbQCG2W3Nf/x/f7D&#10;FWchgm1Ao5U1P8jAr9fv3616V8kSO9SN9IxAbKh6V/MuRlcVRRCdNBAm6KSlYIveQKSj3xaNh57Q&#10;jS7K6fSi6NE3zqOQIdDfuzHI1xm/baWI39o2yMh0zam3mFef101ai/UKqq0H1ylxbAP+oQsDytKl&#10;J6g7iMB2Xv0FZZTwGLCNE4GmwLZVQmYOxGY2/YPNcwdOZi4kTnAnmcL/gxWP+yfPVFNzGpQFQyN6&#10;Qi1ZlC8hYi9ZmSTqXago89lRbhw+4kCjznSDe0DxEpjF2w7sVt54j30noaEWZ6myOCsdcUIC2fRf&#10;saG7YBcxAw2tN0k/UoQROo3qcBqPHCIT9LNczC+WVwvOBMUul7NyludXQPVa7XyInyUaljY19zT+&#10;jA77hxBTN1C9pqTLLN4rrbMFtGV9zZeLcpELziJGRXKoVoYkmqZv9Ewi+ck2uTiC0uOeLtD2yDoR&#10;HSnHYTNQYpJig82B+HscnUgvhzYd+l+c9eTCmoefO/CSM/3FkobL2XyebJsP88VlSQd/HtmcR8AK&#10;gqp55Gzc3sZs9ZHrDWndqizDWyfHXsldWZ3jS0j2PT/nrLf3uv4NAAD//wMAUEsDBBQABgAIAAAA&#10;IQBxbXxd3gAAAAoBAAAPAAAAZHJzL2Rvd25yZXYueG1sTI/BTsMwDIbvSLxDZCRuW1JWWFuaTgjE&#10;FbTBkLhljddWNE7VZGt5e8wJbrb86ff3l5vZ9eKMY+g8aUiWCgRS7W1HjYb3t+dFBiJEQ9b0nlDD&#10;NwbYVJcXpSmsn2iL511sBIdQKIyGNsahkDLULToTln5A4tvRj85EXsdG2tFMHO56eaPUnXSmI/7Q&#10;mgEfW6y/dienYf9y/PxI1Wvz5G6Hyc9Kksul1tdX88M9iIhz/IPhV5/VoWKngz+RDaLXsMiSNaM8&#10;rFLuwMQqyVMQBw1ZnoGsSvm/QvUDAAD//wMAUEsBAi0AFAAGAAgAAAAhALaDOJL+AAAA4QEAABMA&#10;AAAAAAAAAAAAAAAAAAAAAFtDb250ZW50X1R5cGVzXS54bWxQSwECLQAUAAYACAAAACEAOP0h/9YA&#10;AACUAQAACwAAAAAAAAAAAAAAAAAvAQAAX3JlbHMvLnJlbHNQSwECLQAUAAYACAAAACEAfeGngQ4C&#10;AAD3AwAADgAAAAAAAAAAAAAAAAAuAgAAZHJzL2Uyb0RvYy54bWxQSwECLQAUAAYACAAAACEAcW18&#10;Xd4AAAAKAQAADwAAAAAAAAAAAAAAAABoBAAAZHJzL2Rvd25yZXYueG1sUEsFBgAAAAAEAAQA8wAA&#10;AHMFAAAAAA==&#10;" filled="f" stroked="f">
              <v:textbox>
                <w:txbxContent>
                  <w:p w14:paraId="5CC668DE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</w:pPr>
                    <w:r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 xml:space="preserve">tel. </w:t>
                    </w:r>
                    <w:r w:rsidRPr="00957BB1"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>+48 22 610 02 30</w:t>
                    </w:r>
                  </w:p>
                  <w:p w14:paraId="42B2006A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</w:pPr>
                    <w:r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>e-mail: biuro@</w:t>
                    </w:r>
                    <w:r w:rsidRPr="00957BB1"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>funtronic.eu</w:t>
                    </w:r>
                  </w:p>
                  <w:p w14:paraId="41C6AE56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www.funtronic.eu </w:t>
                    </w:r>
                  </w:p>
                  <w:p w14:paraId="7E1AEC2F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5FC6D4" wp14:editId="2DAE0995">
              <wp:simplePos x="0" y="0"/>
              <wp:positionH relativeFrom="column">
                <wp:posOffset>3745230</wp:posOffset>
              </wp:positionH>
              <wp:positionV relativeFrom="paragraph">
                <wp:posOffset>-227330</wp:posOffset>
              </wp:positionV>
              <wp:extent cx="2546985" cy="79121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791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0DB92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Funtronic sp. z o.o.</w:t>
                          </w:r>
                        </w:p>
                        <w:p w14:paraId="0184501A" w14:textId="77777777" w:rsidR="00FA2B78" w:rsidRPr="00957BB1" w:rsidRDefault="00145FEA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Kolumbijska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1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, 01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9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1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 Warszawa</w:t>
                          </w:r>
                        </w:p>
                        <w:p w14:paraId="4C01A3AD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H. Sienkiewicza </w:t>
                          </w:r>
                          <w:r w:rsidR="002E6F09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53, 25-002</w:t>
                          </w: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 Kielce </w:t>
                          </w:r>
                        </w:p>
                        <w:p w14:paraId="75F10075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E5FC6D4" id="_x0000_s1027" type="#_x0000_t202" style="position:absolute;margin-left:294.9pt;margin-top:-17.9pt;width:200.55pt;height:6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mZFAIAAAAEAAAOAAAAZHJzL2Uyb0RvYy54bWysU11v2yAUfZ+0/4B4X/yxpEmsOFXXrtOk&#10;bqvU7QdgjGNU4DIgsbNfvwtO02h7m+YHxPXlHu4597C5HrUiB+G8BFPTYpZTIgyHVppdTX98v3+3&#10;osQHZlqmwIiaHoWn19u3bzaDrUQJPahWOIIgxleDrWkfgq2yzPNeaOZnYIXBZAdOs4Ch22WtYwOi&#10;a5WVeX6VDeBa64AL7/Hv3ZSk24TfdYKHb13nRSCqpthbSKtLaxPXbLth1c4x20t+aoP9QxeaSYOX&#10;nqHuWGBk7+RfUFpyBx66MOOgM+g6yUXigGyK/A82Tz2zInFBcbw9y+T/Hyz/enh0RLY1fZ8vKTFM&#10;45AeQQkSxLMPMAhSRpEG6ys8+2TxdBg/wIjDToS9fQD+7ImB256ZnbhxDoZesBabLGJldlE64fgI&#10;0gxfoMW72D5AAho7p6OCqAlBdBzW8TwgMQbC8We5mF+tVwtKOOaW66Is0gQzVr1UW+fDJwGaxE1N&#10;HRogobPDgw+xG1a9HImXGbiXSiUTKEOGmq4X5SIVXGS0DOhRJXVNV3n8JtdEkh9Nm4oDk2ra4wXK&#10;nFhHohPlMDZjUjlJEhVpoD2iDA4mS+ITwk0P7hclA9qxpv7nnjlBifpsUMp1MZ9H/6ZgvliWGLjL&#10;THOZYYYjVE0DJdP2NiTPT5RvUPJOJjVeOzm1jDZLIp2eRPTxZZxOvT7c7W8AAAD//wMAUEsDBBQA&#10;BgAIAAAAIQDYGp9E3gAAAAoBAAAPAAAAZHJzL2Rvd25yZXYueG1sTI9LT8MwEITvSPwHa5G4tTaP&#10;IDvEqRCIK4jykLi58TaJiNdR7Dbh37Oc4LajHc18U22WMIgjTqmPZOFirUAgNdH31Fp4e31caRAp&#10;O/JuiIQWvjHBpj49qVzp40wveNzmVnAIpdJZ6HIeSylT02FwaR1HJP7t4xRcZjm10k9u5vAwyEul&#10;bmRwPXFD50a877D52h6Chfen/efHtXpuH0IxznFRkoKR1p6fLXe3IDIu+c8Mv/iMDjUz7eKBfBKD&#10;hUIbRs8WVlcFH+wwRhkQOwtaa5B1Jf9PqH8AAAD//wMAUEsBAi0AFAAGAAgAAAAhALaDOJL+AAAA&#10;4QEAABMAAAAAAAAAAAAAAAAAAAAAAFtDb250ZW50X1R5cGVzXS54bWxQSwECLQAUAAYACAAAACEA&#10;OP0h/9YAAACUAQAACwAAAAAAAAAAAAAAAAAvAQAAX3JlbHMvLnJlbHNQSwECLQAUAAYACAAAACEA&#10;bP8pmRQCAAAABAAADgAAAAAAAAAAAAAAAAAuAgAAZHJzL2Uyb0RvYy54bWxQSwECLQAUAAYACAAA&#10;ACEA2BqfRN4AAAAKAQAADwAAAAAAAAAAAAAAAABuBAAAZHJzL2Rvd25yZXYueG1sUEsFBgAAAAAE&#10;AAQA8wAAAHkFAAAAAA==&#10;" filled="f" stroked="f">
              <v:textbox>
                <w:txbxContent>
                  <w:p w14:paraId="62D0DB92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proofErr w:type="spellStart"/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Funtronic</w:t>
                    </w:r>
                    <w:proofErr w:type="spellEnd"/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 sp. z o.o.</w:t>
                    </w:r>
                  </w:p>
                  <w:p w14:paraId="0184501A" w14:textId="77777777" w:rsidR="00FA2B78" w:rsidRPr="00957BB1" w:rsidRDefault="00145FEA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Kolumbijska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 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1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1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, 01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-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9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9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1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 Warszawa</w:t>
                    </w:r>
                  </w:p>
                  <w:p w14:paraId="4C01A3AD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H. Sienkiewicza </w:t>
                    </w:r>
                    <w:r w:rsidR="002E6F09">
                      <w:rPr>
                        <w:rFonts w:ascii="ZurichCnEU" w:hAnsi="ZurichCnEU"/>
                        <w:color w:val="19214E"/>
                        <w:sz w:val="20"/>
                      </w:rPr>
                      <w:t>53, 25-002</w:t>
                    </w: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 Kielce </w:t>
                    </w:r>
                  </w:p>
                  <w:p w14:paraId="75F10075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E4092" w14:textId="77777777" w:rsidR="00BB34AD" w:rsidRDefault="00BB34AD" w:rsidP="00FA47B5">
      <w:pPr>
        <w:spacing w:after="0" w:line="240" w:lineRule="auto"/>
      </w:pPr>
      <w:r>
        <w:separator/>
      </w:r>
    </w:p>
  </w:footnote>
  <w:footnote w:type="continuationSeparator" w:id="0">
    <w:p w14:paraId="25F46DFA" w14:textId="77777777" w:rsidR="00BB34AD" w:rsidRDefault="00BB34AD" w:rsidP="00FA47B5">
      <w:pPr>
        <w:spacing w:after="0" w:line="240" w:lineRule="auto"/>
      </w:pPr>
      <w:r>
        <w:continuationSeparator/>
      </w:r>
    </w:p>
  </w:footnote>
  <w:footnote w:type="continuationNotice" w:id="1">
    <w:p w14:paraId="08A16AB7" w14:textId="77777777" w:rsidR="00BB34AD" w:rsidRDefault="00BB34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2D2A" w14:textId="77777777" w:rsidR="00FA47B5" w:rsidRDefault="009A2D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E61AFDD" wp14:editId="687D1F03">
          <wp:simplePos x="0" y="0"/>
          <wp:positionH relativeFrom="column">
            <wp:posOffset>-288290</wp:posOffset>
          </wp:positionH>
          <wp:positionV relativeFrom="paragraph">
            <wp:posOffset>-183515</wp:posOffset>
          </wp:positionV>
          <wp:extent cx="2114550" cy="5200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tronic-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E8A6A3" w14:textId="77777777" w:rsidR="00FA47B5" w:rsidRDefault="00FA47B5">
    <w:pPr>
      <w:pStyle w:val="Nagwek"/>
    </w:pPr>
  </w:p>
  <w:p w14:paraId="791BB7C8" w14:textId="4301859C" w:rsidR="00FA47B5" w:rsidRDefault="008667B6" w:rsidP="002118E9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46F1F58" wp14:editId="1AF71F89">
              <wp:simplePos x="0" y="0"/>
              <wp:positionH relativeFrom="column">
                <wp:posOffset>-285750</wp:posOffset>
              </wp:positionH>
              <wp:positionV relativeFrom="paragraph">
                <wp:posOffset>80645</wp:posOffset>
              </wp:positionV>
              <wp:extent cx="6136005" cy="0"/>
              <wp:effectExtent l="0" t="0" r="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6005" cy="0"/>
                      </a:xfrm>
                      <a:prstGeom prst="line">
                        <a:avLst/>
                      </a:prstGeom>
                      <a:ln>
                        <a:solidFill>
                          <a:srgbClr val="1921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9A3BDC3" id="Łącznik prostoliniow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2.5pt,6.35pt" to="460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urM7AEAACUEAAAOAAAAZHJzL2Uyb0RvYy54bWysU02P0zAQvSPxHyzfaZIWKoia7mGX5bKC&#10;ioUf4Drjxlp/yTZNyo0D/wz+F2OnCbsLEgJxsTSeeTPvPY83F4NW5Ag+SGsaWi1KSsBw20pzaOjH&#10;D9fPXlISIjMtU9ZAQ08Q6MX26ZNN72pY2s6qFjzBJibUvWtoF6OriyLwDjQLC+vAYFJYr1nE0B+K&#10;1rMeu2tVLMtyXfTWt85bDiHg7dWYpNvcXwjg8Z0QASJRDUVuMZ8+n/t0FtsNqw+euU7yMw32Dyw0&#10;kwaHzq2uWGTkk5e/tNKSexusiAtudWGFkByyBlRTlY/U3HbMQdaC5gQ32xT+X1v+9rjzRLYNXVFi&#10;mMYn+v7l21f+2cg7gr6GaJU00vYnskpm9S7UiLk0O5/k8sHcuhvL7wLmigfJFAQ3lg3C61SOesmQ&#10;zT/N5sMQCcfLdbVal+ULSviUK1g9AZ0P8Q1YjZQCviFSSr6wmh1vQkyjWT2VpGtl0hmQenstlcqB&#10;P+wvlSdHhptQvVpWz18nPQi8V4ZRgmYhI/esIp4UjG3fg0CzkG2Vx+c1hbkt4xxMrM59lcHqBBNI&#10;YQaWfwae6xMU8gr/DXhG5MnWxBmspbH+d9PjMFEWY/3kwKg7WbC37WnnpzfGXczOnf9NWvb7cYb/&#10;/N3bHwAAAP//AwBQSwMEFAAGAAgAAAAhAI0NAYjfAAAACQEAAA8AAABkcnMvZG93bnJldi54bWxM&#10;j0FPg0AQhe8m/ofNmHgx7VK0VpGlMZqePJXWRG8DTIGWnSXstsV/7xgPepz3Xt58L12OtlMnGnzr&#10;2MBsGoEiLl3Vcm1gu1lNHkD5gFxh55gMfJGHZXZ5kWJSuTOv6ZSHWkkJ+wQNNCH0ida+bMiin7qe&#10;WLydGywGOYdaVwOepdx2Oo6ie22xZfnQYE8vDZWH/GgNrHb5/r3Y+Dfsbz79YbHdFx/zV2Our8bn&#10;J1CBxvAXhh98QYdMmAp35MqrzsDkbi5bghjxApQEHuPZLajiV9BZqv8vyL4BAAD//wMAUEsBAi0A&#10;FAAGAAgAAAAhALaDOJL+AAAA4QEAABMAAAAAAAAAAAAAAAAAAAAAAFtDb250ZW50X1R5cGVzXS54&#10;bWxQSwECLQAUAAYACAAAACEAOP0h/9YAAACUAQAACwAAAAAAAAAAAAAAAAAvAQAAX3JlbHMvLnJl&#10;bHNQSwECLQAUAAYACAAAACEAekrqzOwBAAAlBAAADgAAAAAAAAAAAAAAAAAuAgAAZHJzL2Uyb0Rv&#10;Yy54bWxQSwECLQAUAAYACAAAACEAjQ0BiN8AAAAJAQAADwAAAAAAAAAAAAAAAABGBAAAZHJzL2Rv&#10;d25yZXYueG1sUEsFBgAAAAAEAAQA8wAAAFIFAAAAAA==&#10;" strokecolor="#19214e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003F"/>
    <w:multiLevelType w:val="multilevel"/>
    <w:tmpl w:val="5BC85CE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25241DC"/>
    <w:multiLevelType w:val="hybridMultilevel"/>
    <w:tmpl w:val="A6F0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A08DA"/>
    <w:multiLevelType w:val="hybridMultilevel"/>
    <w:tmpl w:val="B9023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157C0"/>
    <w:multiLevelType w:val="hybridMultilevel"/>
    <w:tmpl w:val="18AE5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B5"/>
    <w:rsid w:val="00004D22"/>
    <w:rsid w:val="000050C9"/>
    <w:rsid w:val="00006596"/>
    <w:rsid w:val="00010831"/>
    <w:rsid w:val="00012A44"/>
    <w:rsid w:val="00014431"/>
    <w:rsid w:val="00022782"/>
    <w:rsid w:val="00032B86"/>
    <w:rsid w:val="00035A73"/>
    <w:rsid w:val="00035F82"/>
    <w:rsid w:val="0004490D"/>
    <w:rsid w:val="00046025"/>
    <w:rsid w:val="0004690F"/>
    <w:rsid w:val="00047F94"/>
    <w:rsid w:val="00053D75"/>
    <w:rsid w:val="00054443"/>
    <w:rsid w:val="00065189"/>
    <w:rsid w:val="000654A9"/>
    <w:rsid w:val="00073EF8"/>
    <w:rsid w:val="00077D18"/>
    <w:rsid w:val="000818A8"/>
    <w:rsid w:val="00087AE6"/>
    <w:rsid w:val="00090920"/>
    <w:rsid w:val="00091860"/>
    <w:rsid w:val="00093290"/>
    <w:rsid w:val="000A0A0F"/>
    <w:rsid w:val="000A453B"/>
    <w:rsid w:val="000A6871"/>
    <w:rsid w:val="000A6C7D"/>
    <w:rsid w:val="000A700D"/>
    <w:rsid w:val="000A7CD9"/>
    <w:rsid w:val="000B06D4"/>
    <w:rsid w:val="000B0CB4"/>
    <w:rsid w:val="000B3B00"/>
    <w:rsid w:val="000B65F3"/>
    <w:rsid w:val="000C3D53"/>
    <w:rsid w:val="000D0EF6"/>
    <w:rsid w:val="000D7708"/>
    <w:rsid w:val="000F3BD6"/>
    <w:rsid w:val="000F42DE"/>
    <w:rsid w:val="000F6B64"/>
    <w:rsid w:val="000F7DD2"/>
    <w:rsid w:val="001011A4"/>
    <w:rsid w:val="0010291C"/>
    <w:rsid w:val="00104C19"/>
    <w:rsid w:val="00113E72"/>
    <w:rsid w:val="0011577C"/>
    <w:rsid w:val="00121DA2"/>
    <w:rsid w:val="00122993"/>
    <w:rsid w:val="00124683"/>
    <w:rsid w:val="001259F7"/>
    <w:rsid w:val="00126098"/>
    <w:rsid w:val="00130C17"/>
    <w:rsid w:val="00136A98"/>
    <w:rsid w:val="00136F07"/>
    <w:rsid w:val="00137021"/>
    <w:rsid w:val="00137E79"/>
    <w:rsid w:val="00140299"/>
    <w:rsid w:val="001416CD"/>
    <w:rsid w:val="00142BC5"/>
    <w:rsid w:val="001438E0"/>
    <w:rsid w:val="00144175"/>
    <w:rsid w:val="0014417E"/>
    <w:rsid w:val="00145ACB"/>
    <w:rsid w:val="00145FEA"/>
    <w:rsid w:val="00146BAE"/>
    <w:rsid w:val="00146C83"/>
    <w:rsid w:val="00151EF1"/>
    <w:rsid w:val="00152219"/>
    <w:rsid w:val="00154AEF"/>
    <w:rsid w:val="001720C6"/>
    <w:rsid w:val="0017494D"/>
    <w:rsid w:val="00175BDC"/>
    <w:rsid w:val="00185052"/>
    <w:rsid w:val="00187499"/>
    <w:rsid w:val="00192E8F"/>
    <w:rsid w:val="00192FA7"/>
    <w:rsid w:val="00195AB1"/>
    <w:rsid w:val="001A2A38"/>
    <w:rsid w:val="001A327E"/>
    <w:rsid w:val="001A64E0"/>
    <w:rsid w:val="001A6794"/>
    <w:rsid w:val="001A6AB6"/>
    <w:rsid w:val="001A746E"/>
    <w:rsid w:val="001B2999"/>
    <w:rsid w:val="001B7059"/>
    <w:rsid w:val="001C5212"/>
    <w:rsid w:val="001D2393"/>
    <w:rsid w:val="001D34CE"/>
    <w:rsid w:val="001D5B62"/>
    <w:rsid w:val="001D6312"/>
    <w:rsid w:val="001D6EDF"/>
    <w:rsid w:val="001E2294"/>
    <w:rsid w:val="001F1A7B"/>
    <w:rsid w:val="001F43F0"/>
    <w:rsid w:val="001F5FC7"/>
    <w:rsid w:val="001F69AF"/>
    <w:rsid w:val="001F7D53"/>
    <w:rsid w:val="00204AF4"/>
    <w:rsid w:val="00207883"/>
    <w:rsid w:val="00207B2B"/>
    <w:rsid w:val="00211763"/>
    <w:rsid w:val="002118E9"/>
    <w:rsid w:val="00212545"/>
    <w:rsid w:val="0021293D"/>
    <w:rsid w:val="00212DA7"/>
    <w:rsid w:val="002133EF"/>
    <w:rsid w:val="002153B8"/>
    <w:rsid w:val="002158BE"/>
    <w:rsid w:val="00217A73"/>
    <w:rsid w:val="00220D93"/>
    <w:rsid w:val="0022368F"/>
    <w:rsid w:val="002323C6"/>
    <w:rsid w:val="00234285"/>
    <w:rsid w:val="0023688E"/>
    <w:rsid w:val="00237386"/>
    <w:rsid w:val="002411DE"/>
    <w:rsid w:val="002425D7"/>
    <w:rsid w:val="00242F65"/>
    <w:rsid w:val="0024360B"/>
    <w:rsid w:val="00244562"/>
    <w:rsid w:val="002452F0"/>
    <w:rsid w:val="0024531E"/>
    <w:rsid w:val="00245EA4"/>
    <w:rsid w:val="002460D7"/>
    <w:rsid w:val="002521A2"/>
    <w:rsid w:val="00253083"/>
    <w:rsid w:val="002531C3"/>
    <w:rsid w:val="002538D2"/>
    <w:rsid w:val="00253E54"/>
    <w:rsid w:val="00254C81"/>
    <w:rsid w:val="002563F4"/>
    <w:rsid w:val="00256EBF"/>
    <w:rsid w:val="00265703"/>
    <w:rsid w:val="00265C8A"/>
    <w:rsid w:val="002662D4"/>
    <w:rsid w:val="00267272"/>
    <w:rsid w:val="00275AF6"/>
    <w:rsid w:val="00281AD0"/>
    <w:rsid w:val="002928B2"/>
    <w:rsid w:val="002949D9"/>
    <w:rsid w:val="002956D7"/>
    <w:rsid w:val="002A22CC"/>
    <w:rsid w:val="002A5A3D"/>
    <w:rsid w:val="002A7778"/>
    <w:rsid w:val="002A7CB7"/>
    <w:rsid w:val="002B0AE1"/>
    <w:rsid w:val="002B3043"/>
    <w:rsid w:val="002B4F3F"/>
    <w:rsid w:val="002B5D94"/>
    <w:rsid w:val="002D3141"/>
    <w:rsid w:val="002D51A2"/>
    <w:rsid w:val="002D58D7"/>
    <w:rsid w:val="002D5B85"/>
    <w:rsid w:val="002E2B45"/>
    <w:rsid w:val="002E4050"/>
    <w:rsid w:val="002E471A"/>
    <w:rsid w:val="002E4C36"/>
    <w:rsid w:val="002E6F09"/>
    <w:rsid w:val="002E7671"/>
    <w:rsid w:val="002F04FC"/>
    <w:rsid w:val="002F0EE3"/>
    <w:rsid w:val="002F17E4"/>
    <w:rsid w:val="002F1AAA"/>
    <w:rsid w:val="002F5605"/>
    <w:rsid w:val="00301DD8"/>
    <w:rsid w:val="00303877"/>
    <w:rsid w:val="00303EF4"/>
    <w:rsid w:val="00305A74"/>
    <w:rsid w:val="003064BC"/>
    <w:rsid w:val="00307B37"/>
    <w:rsid w:val="00311DC4"/>
    <w:rsid w:val="00312860"/>
    <w:rsid w:val="00313ADA"/>
    <w:rsid w:val="00314A06"/>
    <w:rsid w:val="00321FD6"/>
    <w:rsid w:val="0033052C"/>
    <w:rsid w:val="003322F7"/>
    <w:rsid w:val="00334AB8"/>
    <w:rsid w:val="00340132"/>
    <w:rsid w:val="0034191B"/>
    <w:rsid w:val="00341BAA"/>
    <w:rsid w:val="00342836"/>
    <w:rsid w:val="003477C5"/>
    <w:rsid w:val="00347C72"/>
    <w:rsid w:val="00350E5F"/>
    <w:rsid w:val="00352897"/>
    <w:rsid w:val="00352BA9"/>
    <w:rsid w:val="00356B65"/>
    <w:rsid w:val="003601D5"/>
    <w:rsid w:val="003616BB"/>
    <w:rsid w:val="00363A16"/>
    <w:rsid w:val="00365CB1"/>
    <w:rsid w:val="00365EF0"/>
    <w:rsid w:val="00370189"/>
    <w:rsid w:val="0038093E"/>
    <w:rsid w:val="003856E8"/>
    <w:rsid w:val="003946D7"/>
    <w:rsid w:val="00395FD6"/>
    <w:rsid w:val="003A4FA5"/>
    <w:rsid w:val="003A5336"/>
    <w:rsid w:val="003A6B0A"/>
    <w:rsid w:val="003B0B28"/>
    <w:rsid w:val="003B531A"/>
    <w:rsid w:val="003C2769"/>
    <w:rsid w:val="003E5ACA"/>
    <w:rsid w:val="003F1905"/>
    <w:rsid w:val="003F1C55"/>
    <w:rsid w:val="003F1C6F"/>
    <w:rsid w:val="003F4B9C"/>
    <w:rsid w:val="003F6AF2"/>
    <w:rsid w:val="00401071"/>
    <w:rsid w:val="00403321"/>
    <w:rsid w:val="00406296"/>
    <w:rsid w:val="00410B5E"/>
    <w:rsid w:val="00413F8A"/>
    <w:rsid w:val="00415654"/>
    <w:rsid w:val="00416806"/>
    <w:rsid w:val="004206BC"/>
    <w:rsid w:val="00420C16"/>
    <w:rsid w:val="00421DF0"/>
    <w:rsid w:val="004227C5"/>
    <w:rsid w:val="00423FAD"/>
    <w:rsid w:val="00424BDB"/>
    <w:rsid w:val="00433A00"/>
    <w:rsid w:val="00433CEC"/>
    <w:rsid w:val="0043520B"/>
    <w:rsid w:val="00435345"/>
    <w:rsid w:val="00441D02"/>
    <w:rsid w:val="004469C9"/>
    <w:rsid w:val="004505E1"/>
    <w:rsid w:val="00453946"/>
    <w:rsid w:val="00456EA8"/>
    <w:rsid w:val="004660FF"/>
    <w:rsid w:val="00466AD7"/>
    <w:rsid w:val="004731B1"/>
    <w:rsid w:val="00476B82"/>
    <w:rsid w:val="004800B2"/>
    <w:rsid w:val="00480C71"/>
    <w:rsid w:val="0048411C"/>
    <w:rsid w:val="00490285"/>
    <w:rsid w:val="00491B24"/>
    <w:rsid w:val="00492712"/>
    <w:rsid w:val="00495194"/>
    <w:rsid w:val="00496BE8"/>
    <w:rsid w:val="00497AE6"/>
    <w:rsid w:val="00497E60"/>
    <w:rsid w:val="004A736B"/>
    <w:rsid w:val="004B2092"/>
    <w:rsid w:val="004B2E24"/>
    <w:rsid w:val="004C38F8"/>
    <w:rsid w:val="004C402A"/>
    <w:rsid w:val="004C5658"/>
    <w:rsid w:val="004E302A"/>
    <w:rsid w:val="004E3541"/>
    <w:rsid w:val="004F3063"/>
    <w:rsid w:val="004F57F3"/>
    <w:rsid w:val="004F5F4F"/>
    <w:rsid w:val="0051316F"/>
    <w:rsid w:val="00514EC9"/>
    <w:rsid w:val="0051609F"/>
    <w:rsid w:val="00523029"/>
    <w:rsid w:val="005248C0"/>
    <w:rsid w:val="005248C5"/>
    <w:rsid w:val="00526478"/>
    <w:rsid w:val="00526728"/>
    <w:rsid w:val="0053414F"/>
    <w:rsid w:val="00534315"/>
    <w:rsid w:val="00537DA0"/>
    <w:rsid w:val="00540AFA"/>
    <w:rsid w:val="00546BE7"/>
    <w:rsid w:val="00553637"/>
    <w:rsid w:val="00555147"/>
    <w:rsid w:val="00564F05"/>
    <w:rsid w:val="00565587"/>
    <w:rsid w:val="00570C5E"/>
    <w:rsid w:val="005711D1"/>
    <w:rsid w:val="00571B40"/>
    <w:rsid w:val="00571FF2"/>
    <w:rsid w:val="00580616"/>
    <w:rsid w:val="00583C66"/>
    <w:rsid w:val="0058470E"/>
    <w:rsid w:val="00590975"/>
    <w:rsid w:val="0059768F"/>
    <w:rsid w:val="00597D04"/>
    <w:rsid w:val="005A575A"/>
    <w:rsid w:val="005A62BE"/>
    <w:rsid w:val="005A6FAF"/>
    <w:rsid w:val="005B2FA0"/>
    <w:rsid w:val="005C0B4A"/>
    <w:rsid w:val="005C2AA6"/>
    <w:rsid w:val="005C3886"/>
    <w:rsid w:val="005C4211"/>
    <w:rsid w:val="005C5DAD"/>
    <w:rsid w:val="005C617C"/>
    <w:rsid w:val="005D21E9"/>
    <w:rsid w:val="005D3AB9"/>
    <w:rsid w:val="005D6884"/>
    <w:rsid w:val="005E0394"/>
    <w:rsid w:val="005F0D0A"/>
    <w:rsid w:val="005F2A26"/>
    <w:rsid w:val="005F42D9"/>
    <w:rsid w:val="00602550"/>
    <w:rsid w:val="0060355C"/>
    <w:rsid w:val="00607497"/>
    <w:rsid w:val="00607A55"/>
    <w:rsid w:val="00611A18"/>
    <w:rsid w:val="0061202B"/>
    <w:rsid w:val="006128D7"/>
    <w:rsid w:val="006133C7"/>
    <w:rsid w:val="00616A85"/>
    <w:rsid w:val="006178B6"/>
    <w:rsid w:val="00620DC6"/>
    <w:rsid w:val="00631087"/>
    <w:rsid w:val="00631BD0"/>
    <w:rsid w:val="00634A5E"/>
    <w:rsid w:val="00635EFD"/>
    <w:rsid w:val="00637744"/>
    <w:rsid w:val="006429B7"/>
    <w:rsid w:val="006443D6"/>
    <w:rsid w:val="00651EB8"/>
    <w:rsid w:val="0065563D"/>
    <w:rsid w:val="00655825"/>
    <w:rsid w:val="0065638F"/>
    <w:rsid w:val="00656E80"/>
    <w:rsid w:val="00661136"/>
    <w:rsid w:val="0066397D"/>
    <w:rsid w:val="006704A6"/>
    <w:rsid w:val="0067429D"/>
    <w:rsid w:val="00675201"/>
    <w:rsid w:val="00675B06"/>
    <w:rsid w:val="00677F06"/>
    <w:rsid w:val="006859F7"/>
    <w:rsid w:val="00686306"/>
    <w:rsid w:val="006877BF"/>
    <w:rsid w:val="0069139A"/>
    <w:rsid w:val="00691585"/>
    <w:rsid w:val="0069629E"/>
    <w:rsid w:val="006967B9"/>
    <w:rsid w:val="00697304"/>
    <w:rsid w:val="00697623"/>
    <w:rsid w:val="006A2701"/>
    <w:rsid w:val="006A2E6B"/>
    <w:rsid w:val="006A4562"/>
    <w:rsid w:val="006A4A76"/>
    <w:rsid w:val="006A55B7"/>
    <w:rsid w:val="006A6D3A"/>
    <w:rsid w:val="006B5960"/>
    <w:rsid w:val="006B5AE9"/>
    <w:rsid w:val="006B648F"/>
    <w:rsid w:val="006B6BF7"/>
    <w:rsid w:val="006B7AD5"/>
    <w:rsid w:val="006C38D8"/>
    <w:rsid w:val="006C504B"/>
    <w:rsid w:val="006C743D"/>
    <w:rsid w:val="006D06B2"/>
    <w:rsid w:val="006D10F2"/>
    <w:rsid w:val="006D3BFA"/>
    <w:rsid w:val="006E3607"/>
    <w:rsid w:val="006F417A"/>
    <w:rsid w:val="006F4AE9"/>
    <w:rsid w:val="006F7E8A"/>
    <w:rsid w:val="00702783"/>
    <w:rsid w:val="00704F72"/>
    <w:rsid w:val="007071A6"/>
    <w:rsid w:val="00715381"/>
    <w:rsid w:val="00720183"/>
    <w:rsid w:val="007261F2"/>
    <w:rsid w:val="00730A11"/>
    <w:rsid w:val="00743D0E"/>
    <w:rsid w:val="0074448F"/>
    <w:rsid w:val="007475A5"/>
    <w:rsid w:val="00750BE3"/>
    <w:rsid w:val="00750C58"/>
    <w:rsid w:val="00751A3E"/>
    <w:rsid w:val="00753EA0"/>
    <w:rsid w:val="0075577E"/>
    <w:rsid w:val="00763456"/>
    <w:rsid w:val="007637A3"/>
    <w:rsid w:val="00766813"/>
    <w:rsid w:val="00770B45"/>
    <w:rsid w:val="007719ED"/>
    <w:rsid w:val="0077202D"/>
    <w:rsid w:val="007739B1"/>
    <w:rsid w:val="00775714"/>
    <w:rsid w:val="007764BD"/>
    <w:rsid w:val="00776832"/>
    <w:rsid w:val="00776B32"/>
    <w:rsid w:val="0077701E"/>
    <w:rsid w:val="00782C45"/>
    <w:rsid w:val="0078372A"/>
    <w:rsid w:val="0078762C"/>
    <w:rsid w:val="00795746"/>
    <w:rsid w:val="0079667E"/>
    <w:rsid w:val="007A0877"/>
    <w:rsid w:val="007A0C5F"/>
    <w:rsid w:val="007A107E"/>
    <w:rsid w:val="007A26CA"/>
    <w:rsid w:val="007A3E80"/>
    <w:rsid w:val="007A5BDD"/>
    <w:rsid w:val="007A7A91"/>
    <w:rsid w:val="007B197D"/>
    <w:rsid w:val="007B4DF4"/>
    <w:rsid w:val="007B7F67"/>
    <w:rsid w:val="007D3362"/>
    <w:rsid w:val="007D6FBB"/>
    <w:rsid w:val="007E331D"/>
    <w:rsid w:val="007E408A"/>
    <w:rsid w:val="007F0023"/>
    <w:rsid w:val="007F2834"/>
    <w:rsid w:val="007F44B9"/>
    <w:rsid w:val="008006D2"/>
    <w:rsid w:val="0080368D"/>
    <w:rsid w:val="00807199"/>
    <w:rsid w:val="0080740B"/>
    <w:rsid w:val="00817CB9"/>
    <w:rsid w:val="0082236C"/>
    <w:rsid w:val="00825641"/>
    <w:rsid w:val="008321D3"/>
    <w:rsid w:val="00833CA8"/>
    <w:rsid w:val="0083605C"/>
    <w:rsid w:val="008463D2"/>
    <w:rsid w:val="008545B5"/>
    <w:rsid w:val="00854E72"/>
    <w:rsid w:val="00857587"/>
    <w:rsid w:val="008627CD"/>
    <w:rsid w:val="008667B6"/>
    <w:rsid w:val="0087151A"/>
    <w:rsid w:val="008750CF"/>
    <w:rsid w:val="008758E3"/>
    <w:rsid w:val="0087648E"/>
    <w:rsid w:val="008776FD"/>
    <w:rsid w:val="00885E1A"/>
    <w:rsid w:val="008951E3"/>
    <w:rsid w:val="008A01C6"/>
    <w:rsid w:val="008B1FC8"/>
    <w:rsid w:val="008B37F7"/>
    <w:rsid w:val="008B427B"/>
    <w:rsid w:val="008C11E0"/>
    <w:rsid w:val="008C1349"/>
    <w:rsid w:val="008C32D5"/>
    <w:rsid w:val="008D0B14"/>
    <w:rsid w:val="008D1633"/>
    <w:rsid w:val="008D48A6"/>
    <w:rsid w:val="008D594B"/>
    <w:rsid w:val="008D7C98"/>
    <w:rsid w:val="008E6E9F"/>
    <w:rsid w:val="008F4759"/>
    <w:rsid w:val="008F50A9"/>
    <w:rsid w:val="008F7E15"/>
    <w:rsid w:val="0090073E"/>
    <w:rsid w:val="009017C3"/>
    <w:rsid w:val="00903D13"/>
    <w:rsid w:val="00903E02"/>
    <w:rsid w:val="00905407"/>
    <w:rsid w:val="00907FC6"/>
    <w:rsid w:val="00911CB0"/>
    <w:rsid w:val="00911D66"/>
    <w:rsid w:val="0091320D"/>
    <w:rsid w:val="00913478"/>
    <w:rsid w:val="0091569D"/>
    <w:rsid w:val="00925DEC"/>
    <w:rsid w:val="0093105B"/>
    <w:rsid w:val="00933255"/>
    <w:rsid w:val="00933360"/>
    <w:rsid w:val="00940576"/>
    <w:rsid w:val="00942EF1"/>
    <w:rsid w:val="00943F28"/>
    <w:rsid w:val="0094468A"/>
    <w:rsid w:val="00947E4A"/>
    <w:rsid w:val="00952E23"/>
    <w:rsid w:val="009530A5"/>
    <w:rsid w:val="00953CA0"/>
    <w:rsid w:val="00956791"/>
    <w:rsid w:val="0095750A"/>
    <w:rsid w:val="00957E3F"/>
    <w:rsid w:val="009605AC"/>
    <w:rsid w:val="0096230D"/>
    <w:rsid w:val="00964EAF"/>
    <w:rsid w:val="0097466B"/>
    <w:rsid w:val="0098035D"/>
    <w:rsid w:val="00984AB9"/>
    <w:rsid w:val="00991543"/>
    <w:rsid w:val="00995A33"/>
    <w:rsid w:val="009A2D4E"/>
    <w:rsid w:val="009A37CC"/>
    <w:rsid w:val="009A62BF"/>
    <w:rsid w:val="009B022A"/>
    <w:rsid w:val="009B54C5"/>
    <w:rsid w:val="009B69D6"/>
    <w:rsid w:val="009C0869"/>
    <w:rsid w:val="009C3005"/>
    <w:rsid w:val="009C36B2"/>
    <w:rsid w:val="009C5A67"/>
    <w:rsid w:val="009D2ACF"/>
    <w:rsid w:val="009D739A"/>
    <w:rsid w:val="009E1D5B"/>
    <w:rsid w:val="009E368A"/>
    <w:rsid w:val="009E38FC"/>
    <w:rsid w:val="009E62BC"/>
    <w:rsid w:val="009F20ED"/>
    <w:rsid w:val="009F6375"/>
    <w:rsid w:val="00A028F2"/>
    <w:rsid w:val="00A02B84"/>
    <w:rsid w:val="00A030EB"/>
    <w:rsid w:val="00A04724"/>
    <w:rsid w:val="00A0554E"/>
    <w:rsid w:val="00A068CE"/>
    <w:rsid w:val="00A10312"/>
    <w:rsid w:val="00A12CC7"/>
    <w:rsid w:val="00A13EF9"/>
    <w:rsid w:val="00A150DA"/>
    <w:rsid w:val="00A15398"/>
    <w:rsid w:val="00A206A9"/>
    <w:rsid w:val="00A22425"/>
    <w:rsid w:val="00A22AE6"/>
    <w:rsid w:val="00A24775"/>
    <w:rsid w:val="00A27B73"/>
    <w:rsid w:val="00A31013"/>
    <w:rsid w:val="00A3133F"/>
    <w:rsid w:val="00A31F33"/>
    <w:rsid w:val="00A329CD"/>
    <w:rsid w:val="00A33B4D"/>
    <w:rsid w:val="00A34373"/>
    <w:rsid w:val="00A368A1"/>
    <w:rsid w:val="00A37F74"/>
    <w:rsid w:val="00A404CE"/>
    <w:rsid w:val="00A42382"/>
    <w:rsid w:val="00A450C3"/>
    <w:rsid w:val="00A46A40"/>
    <w:rsid w:val="00A5647F"/>
    <w:rsid w:val="00A601DD"/>
    <w:rsid w:val="00A62803"/>
    <w:rsid w:val="00A640C5"/>
    <w:rsid w:val="00A650B9"/>
    <w:rsid w:val="00A73A33"/>
    <w:rsid w:val="00A76ADC"/>
    <w:rsid w:val="00A8090F"/>
    <w:rsid w:val="00A813BE"/>
    <w:rsid w:val="00A8228D"/>
    <w:rsid w:val="00A87A6B"/>
    <w:rsid w:val="00A87AFE"/>
    <w:rsid w:val="00A91DC1"/>
    <w:rsid w:val="00A970B3"/>
    <w:rsid w:val="00AA0282"/>
    <w:rsid w:val="00AA0350"/>
    <w:rsid w:val="00AA0850"/>
    <w:rsid w:val="00AA5531"/>
    <w:rsid w:val="00AB0A84"/>
    <w:rsid w:val="00AB67DC"/>
    <w:rsid w:val="00AC3BB4"/>
    <w:rsid w:val="00AC5A40"/>
    <w:rsid w:val="00AD0529"/>
    <w:rsid w:val="00AD0F09"/>
    <w:rsid w:val="00AD46D3"/>
    <w:rsid w:val="00AD59A2"/>
    <w:rsid w:val="00AD6B68"/>
    <w:rsid w:val="00AD7533"/>
    <w:rsid w:val="00AE5C60"/>
    <w:rsid w:val="00AE7463"/>
    <w:rsid w:val="00AF177F"/>
    <w:rsid w:val="00AF58B1"/>
    <w:rsid w:val="00AF6F3C"/>
    <w:rsid w:val="00AF7523"/>
    <w:rsid w:val="00B00CD5"/>
    <w:rsid w:val="00B03907"/>
    <w:rsid w:val="00B0674E"/>
    <w:rsid w:val="00B07BC6"/>
    <w:rsid w:val="00B12AB8"/>
    <w:rsid w:val="00B303F5"/>
    <w:rsid w:val="00B32C34"/>
    <w:rsid w:val="00B32FEC"/>
    <w:rsid w:val="00B3571B"/>
    <w:rsid w:val="00B37B3F"/>
    <w:rsid w:val="00B41D83"/>
    <w:rsid w:val="00B54A9D"/>
    <w:rsid w:val="00B54BD6"/>
    <w:rsid w:val="00B5756F"/>
    <w:rsid w:val="00B60153"/>
    <w:rsid w:val="00B67510"/>
    <w:rsid w:val="00B67B72"/>
    <w:rsid w:val="00B71FA6"/>
    <w:rsid w:val="00B80011"/>
    <w:rsid w:val="00B853B8"/>
    <w:rsid w:val="00B955A4"/>
    <w:rsid w:val="00BA78A0"/>
    <w:rsid w:val="00BB1490"/>
    <w:rsid w:val="00BB14BA"/>
    <w:rsid w:val="00BB34AD"/>
    <w:rsid w:val="00BB52E9"/>
    <w:rsid w:val="00BB5A0F"/>
    <w:rsid w:val="00BC05B6"/>
    <w:rsid w:val="00BC24B7"/>
    <w:rsid w:val="00BC5A97"/>
    <w:rsid w:val="00BC715F"/>
    <w:rsid w:val="00BD37A3"/>
    <w:rsid w:val="00BD49B6"/>
    <w:rsid w:val="00BE4D23"/>
    <w:rsid w:val="00BE5CDF"/>
    <w:rsid w:val="00C24741"/>
    <w:rsid w:val="00C3061E"/>
    <w:rsid w:val="00C35E96"/>
    <w:rsid w:val="00C37D0C"/>
    <w:rsid w:val="00C41956"/>
    <w:rsid w:val="00C43703"/>
    <w:rsid w:val="00C450CC"/>
    <w:rsid w:val="00C5086E"/>
    <w:rsid w:val="00C56817"/>
    <w:rsid w:val="00C648F4"/>
    <w:rsid w:val="00C656FB"/>
    <w:rsid w:val="00C66001"/>
    <w:rsid w:val="00C73810"/>
    <w:rsid w:val="00C74786"/>
    <w:rsid w:val="00C75E43"/>
    <w:rsid w:val="00C77C02"/>
    <w:rsid w:val="00C77C6C"/>
    <w:rsid w:val="00C81275"/>
    <w:rsid w:val="00C90134"/>
    <w:rsid w:val="00C92C8A"/>
    <w:rsid w:val="00C93BE4"/>
    <w:rsid w:val="00C9456C"/>
    <w:rsid w:val="00C95B92"/>
    <w:rsid w:val="00CA3B81"/>
    <w:rsid w:val="00CB1C07"/>
    <w:rsid w:val="00CB57C4"/>
    <w:rsid w:val="00CC0B3C"/>
    <w:rsid w:val="00CC14F3"/>
    <w:rsid w:val="00CC5E01"/>
    <w:rsid w:val="00CD37A5"/>
    <w:rsid w:val="00CD3E3F"/>
    <w:rsid w:val="00CD5301"/>
    <w:rsid w:val="00CE0032"/>
    <w:rsid w:val="00CE0B18"/>
    <w:rsid w:val="00CE38A2"/>
    <w:rsid w:val="00CE44EF"/>
    <w:rsid w:val="00CE45D7"/>
    <w:rsid w:val="00CE4A43"/>
    <w:rsid w:val="00CE6694"/>
    <w:rsid w:val="00CE7A01"/>
    <w:rsid w:val="00CF248B"/>
    <w:rsid w:val="00CF2AB2"/>
    <w:rsid w:val="00CF33B4"/>
    <w:rsid w:val="00CF6E88"/>
    <w:rsid w:val="00D03333"/>
    <w:rsid w:val="00D076AC"/>
    <w:rsid w:val="00D13C12"/>
    <w:rsid w:val="00D14418"/>
    <w:rsid w:val="00D21094"/>
    <w:rsid w:val="00D26526"/>
    <w:rsid w:val="00D329C4"/>
    <w:rsid w:val="00D32E58"/>
    <w:rsid w:val="00D33309"/>
    <w:rsid w:val="00D35AA0"/>
    <w:rsid w:val="00D3675F"/>
    <w:rsid w:val="00D45630"/>
    <w:rsid w:val="00D52894"/>
    <w:rsid w:val="00D57C77"/>
    <w:rsid w:val="00D609C7"/>
    <w:rsid w:val="00D6123C"/>
    <w:rsid w:val="00D61B1D"/>
    <w:rsid w:val="00D65287"/>
    <w:rsid w:val="00D67750"/>
    <w:rsid w:val="00D71B15"/>
    <w:rsid w:val="00D75065"/>
    <w:rsid w:val="00D76E27"/>
    <w:rsid w:val="00D84E33"/>
    <w:rsid w:val="00D91A79"/>
    <w:rsid w:val="00D91B1D"/>
    <w:rsid w:val="00D93932"/>
    <w:rsid w:val="00D9606B"/>
    <w:rsid w:val="00DA0C79"/>
    <w:rsid w:val="00DA6B3C"/>
    <w:rsid w:val="00DA7741"/>
    <w:rsid w:val="00DB0BA3"/>
    <w:rsid w:val="00DB1493"/>
    <w:rsid w:val="00DB3A33"/>
    <w:rsid w:val="00DB3D99"/>
    <w:rsid w:val="00DB4BB7"/>
    <w:rsid w:val="00DB6843"/>
    <w:rsid w:val="00DB71AA"/>
    <w:rsid w:val="00DB7ED9"/>
    <w:rsid w:val="00DC10AE"/>
    <w:rsid w:val="00DC4455"/>
    <w:rsid w:val="00DC6D45"/>
    <w:rsid w:val="00DD31C2"/>
    <w:rsid w:val="00DE0236"/>
    <w:rsid w:val="00DE2A64"/>
    <w:rsid w:val="00DE4087"/>
    <w:rsid w:val="00DE4296"/>
    <w:rsid w:val="00DF5B8A"/>
    <w:rsid w:val="00E04C8B"/>
    <w:rsid w:val="00E12F3C"/>
    <w:rsid w:val="00E12FDA"/>
    <w:rsid w:val="00E13B49"/>
    <w:rsid w:val="00E213C5"/>
    <w:rsid w:val="00E21A8F"/>
    <w:rsid w:val="00E21F14"/>
    <w:rsid w:val="00E25C0B"/>
    <w:rsid w:val="00E35D97"/>
    <w:rsid w:val="00E55F74"/>
    <w:rsid w:val="00E62C22"/>
    <w:rsid w:val="00E633B1"/>
    <w:rsid w:val="00E63477"/>
    <w:rsid w:val="00E65CED"/>
    <w:rsid w:val="00E74038"/>
    <w:rsid w:val="00E8066F"/>
    <w:rsid w:val="00E80F1E"/>
    <w:rsid w:val="00E812E9"/>
    <w:rsid w:val="00E827F3"/>
    <w:rsid w:val="00E84E50"/>
    <w:rsid w:val="00E85FB4"/>
    <w:rsid w:val="00E92521"/>
    <w:rsid w:val="00E92AA3"/>
    <w:rsid w:val="00EA5648"/>
    <w:rsid w:val="00EA6959"/>
    <w:rsid w:val="00EB3470"/>
    <w:rsid w:val="00EC07D2"/>
    <w:rsid w:val="00EC3254"/>
    <w:rsid w:val="00EC3BFD"/>
    <w:rsid w:val="00EC42D8"/>
    <w:rsid w:val="00EC5626"/>
    <w:rsid w:val="00EC777B"/>
    <w:rsid w:val="00ED5306"/>
    <w:rsid w:val="00EE33BB"/>
    <w:rsid w:val="00EE4C6A"/>
    <w:rsid w:val="00EE748E"/>
    <w:rsid w:val="00EF0175"/>
    <w:rsid w:val="00EF3FDC"/>
    <w:rsid w:val="00EF62BD"/>
    <w:rsid w:val="00F01590"/>
    <w:rsid w:val="00F10D87"/>
    <w:rsid w:val="00F1543A"/>
    <w:rsid w:val="00F163A3"/>
    <w:rsid w:val="00F166C3"/>
    <w:rsid w:val="00F16C22"/>
    <w:rsid w:val="00F201FB"/>
    <w:rsid w:val="00F242DE"/>
    <w:rsid w:val="00F25594"/>
    <w:rsid w:val="00F255E1"/>
    <w:rsid w:val="00F315E7"/>
    <w:rsid w:val="00F3205C"/>
    <w:rsid w:val="00F360A9"/>
    <w:rsid w:val="00F41EA7"/>
    <w:rsid w:val="00F43420"/>
    <w:rsid w:val="00F44D8B"/>
    <w:rsid w:val="00F45139"/>
    <w:rsid w:val="00F51598"/>
    <w:rsid w:val="00F529E4"/>
    <w:rsid w:val="00F55B7C"/>
    <w:rsid w:val="00F70017"/>
    <w:rsid w:val="00F7610A"/>
    <w:rsid w:val="00F77B29"/>
    <w:rsid w:val="00F8670D"/>
    <w:rsid w:val="00F87FBA"/>
    <w:rsid w:val="00F942D2"/>
    <w:rsid w:val="00F95590"/>
    <w:rsid w:val="00F9580A"/>
    <w:rsid w:val="00F95E12"/>
    <w:rsid w:val="00F96DAD"/>
    <w:rsid w:val="00F9770C"/>
    <w:rsid w:val="00FA0BC6"/>
    <w:rsid w:val="00FA2B78"/>
    <w:rsid w:val="00FA47B5"/>
    <w:rsid w:val="00FA5EA2"/>
    <w:rsid w:val="00FB63BE"/>
    <w:rsid w:val="00FB7B27"/>
    <w:rsid w:val="00FC5156"/>
    <w:rsid w:val="00FC610D"/>
    <w:rsid w:val="00FC7AD7"/>
    <w:rsid w:val="00FD05A7"/>
    <w:rsid w:val="00FD0934"/>
    <w:rsid w:val="00FD4D41"/>
    <w:rsid w:val="00FD7106"/>
    <w:rsid w:val="00FD7883"/>
    <w:rsid w:val="00FE2613"/>
    <w:rsid w:val="00FE507E"/>
    <w:rsid w:val="00FE796F"/>
    <w:rsid w:val="00FF0CF4"/>
    <w:rsid w:val="00FF0E52"/>
    <w:rsid w:val="00FF5B98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92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73"/>
  </w:style>
  <w:style w:type="paragraph" w:styleId="Nagwek1">
    <w:name w:val="heading 1"/>
    <w:aliases w:val="Tyt. rozdz."/>
    <w:basedOn w:val="Normalny"/>
    <w:next w:val="Normalny"/>
    <w:link w:val="Nagwek1Znak"/>
    <w:autoRedefine/>
    <w:uiPriority w:val="9"/>
    <w:qFormat/>
    <w:rsid w:val="00E8066F"/>
    <w:pPr>
      <w:keepNext/>
      <w:keepLines/>
      <w:spacing w:before="480" w:after="0"/>
      <w:ind w:left="927" w:hanging="360"/>
      <w:outlineLvl w:val="0"/>
    </w:pPr>
    <w:rPr>
      <w:rFonts w:ascii="Cambria" w:eastAsia="Times New Roman" w:hAnsi="Cambria" w:cs="Times New Roman"/>
      <w:b/>
      <w:bCs/>
      <w:sz w:val="32"/>
      <w:szCs w:val="28"/>
    </w:rPr>
  </w:style>
  <w:style w:type="paragraph" w:styleId="Nagwek2">
    <w:name w:val="heading 2"/>
    <w:aliases w:val="Tyt. podrozdz."/>
    <w:basedOn w:val="Normalny"/>
    <w:next w:val="Normalny"/>
    <w:link w:val="Nagwek2Znak"/>
    <w:autoRedefine/>
    <w:uiPriority w:val="9"/>
    <w:unhideWhenUsed/>
    <w:qFormat/>
    <w:rsid w:val="00E8066F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yt. podrozdz. Znak"/>
    <w:link w:val="Nagwek2"/>
    <w:uiPriority w:val="9"/>
    <w:rsid w:val="00E8066F"/>
    <w:rPr>
      <w:rFonts w:ascii="Cambria" w:eastAsia="Times New Roman" w:hAnsi="Cambria"/>
      <w:b/>
      <w:bCs/>
      <w:sz w:val="28"/>
      <w:szCs w:val="26"/>
    </w:rPr>
  </w:style>
  <w:style w:type="character" w:customStyle="1" w:styleId="Nagwek1Znak">
    <w:name w:val="Nagłówek 1 Znak"/>
    <w:aliases w:val="Tyt. rozdz. Znak"/>
    <w:link w:val="Nagwek1"/>
    <w:uiPriority w:val="9"/>
    <w:rsid w:val="00E8066F"/>
    <w:rPr>
      <w:rFonts w:ascii="Cambria" w:eastAsia="Times New Roman" w:hAnsi="Cambria" w:cs="Times New Roman"/>
      <w:b/>
      <w:bCs/>
      <w:sz w:val="32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7B5"/>
  </w:style>
  <w:style w:type="paragraph" w:styleId="Stopka">
    <w:name w:val="footer"/>
    <w:basedOn w:val="Normalny"/>
    <w:link w:val="Stopka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7B5"/>
  </w:style>
  <w:style w:type="paragraph" w:styleId="Tekstdymka">
    <w:name w:val="Balloon Text"/>
    <w:basedOn w:val="Normalny"/>
    <w:link w:val="TekstdymkaZnak"/>
    <w:uiPriority w:val="99"/>
    <w:semiHidden/>
    <w:unhideWhenUsed/>
    <w:rsid w:val="00FA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7A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7E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E1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C300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A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A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A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5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59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E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73"/>
  </w:style>
  <w:style w:type="paragraph" w:styleId="Nagwek1">
    <w:name w:val="heading 1"/>
    <w:aliases w:val="Tyt. rozdz."/>
    <w:basedOn w:val="Normalny"/>
    <w:next w:val="Normalny"/>
    <w:link w:val="Nagwek1Znak"/>
    <w:autoRedefine/>
    <w:uiPriority w:val="9"/>
    <w:qFormat/>
    <w:rsid w:val="00E8066F"/>
    <w:pPr>
      <w:keepNext/>
      <w:keepLines/>
      <w:spacing w:before="480" w:after="0"/>
      <w:ind w:left="927" w:hanging="360"/>
      <w:outlineLvl w:val="0"/>
    </w:pPr>
    <w:rPr>
      <w:rFonts w:ascii="Cambria" w:eastAsia="Times New Roman" w:hAnsi="Cambria" w:cs="Times New Roman"/>
      <w:b/>
      <w:bCs/>
      <w:sz w:val="32"/>
      <w:szCs w:val="28"/>
    </w:rPr>
  </w:style>
  <w:style w:type="paragraph" w:styleId="Nagwek2">
    <w:name w:val="heading 2"/>
    <w:aliases w:val="Tyt. podrozdz."/>
    <w:basedOn w:val="Normalny"/>
    <w:next w:val="Normalny"/>
    <w:link w:val="Nagwek2Znak"/>
    <w:autoRedefine/>
    <w:uiPriority w:val="9"/>
    <w:unhideWhenUsed/>
    <w:qFormat/>
    <w:rsid w:val="00E8066F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yt. podrozdz. Znak"/>
    <w:link w:val="Nagwek2"/>
    <w:uiPriority w:val="9"/>
    <w:rsid w:val="00E8066F"/>
    <w:rPr>
      <w:rFonts w:ascii="Cambria" w:eastAsia="Times New Roman" w:hAnsi="Cambria"/>
      <w:b/>
      <w:bCs/>
      <w:sz w:val="28"/>
      <w:szCs w:val="26"/>
    </w:rPr>
  </w:style>
  <w:style w:type="character" w:customStyle="1" w:styleId="Nagwek1Znak">
    <w:name w:val="Nagłówek 1 Znak"/>
    <w:aliases w:val="Tyt. rozdz. Znak"/>
    <w:link w:val="Nagwek1"/>
    <w:uiPriority w:val="9"/>
    <w:rsid w:val="00E8066F"/>
    <w:rPr>
      <w:rFonts w:ascii="Cambria" w:eastAsia="Times New Roman" w:hAnsi="Cambria" w:cs="Times New Roman"/>
      <w:b/>
      <w:bCs/>
      <w:sz w:val="32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7B5"/>
  </w:style>
  <w:style w:type="paragraph" w:styleId="Stopka">
    <w:name w:val="footer"/>
    <w:basedOn w:val="Normalny"/>
    <w:link w:val="Stopka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7B5"/>
  </w:style>
  <w:style w:type="paragraph" w:styleId="Tekstdymka">
    <w:name w:val="Balloon Text"/>
    <w:basedOn w:val="Normalny"/>
    <w:link w:val="TekstdymkaZnak"/>
    <w:uiPriority w:val="99"/>
    <w:semiHidden/>
    <w:unhideWhenUsed/>
    <w:rsid w:val="00FA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7A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7E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E1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C300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A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A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A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5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59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5CCFF-A3E5-4D34-9366-8D3D25DE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734</Words>
  <Characters>4410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KAZ</cp:lastModifiedBy>
  <cp:revision>17</cp:revision>
  <dcterms:created xsi:type="dcterms:W3CDTF">2020-10-19T13:23:00Z</dcterms:created>
  <dcterms:modified xsi:type="dcterms:W3CDTF">2020-10-21T07:41:00Z</dcterms:modified>
</cp:coreProperties>
</file>